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pPr w:leftFromText="180" w:rightFromText="180" w:vertAnchor="text" w:horzAnchor="margin" w:tblpXSpec="right"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tblGrid>
      <w:tr w:rsidR="00705976" w:rsidRPr="00316641" w14:paraId="0755A14E" w14:textId="77777777" w:rsidTr="00850F38">
        <w:tc>
          <w:tcPr>
            <w:tcW w:w="2885" w:type="dxa"/>
          </w:tcPr>
          <w:p w14:paraId="6769C8DD" w14:textId="77777777" w:rsidR="00850F38" w:rsidRPr="00316641" w:rsidRDefault="00850F38" w:rsidP="00850F38">
            <w:pPr>
              <w:rPr>
                <w:color w:val="000000" w:themeColor="text1"/>
                <w:sz w:val="22"/>
                <w:lang w:val="lt-LT"/>
              </w:rPr>
            </w:pPr>
            <w:r w:rsidRPr="00316641">
              <w:rPr>
                <w:color w:val="000000" w:themeColor="text1"/>
                <w:sz w:val="22"/>
                <w:lang w:val="lt-LT"/>
              </w:rPr>
              <w:t>Patvirtinta</w:t>
            </w:r>
          </w:p>
          <w:p w14:paraId="5236472E" w14:textId="46AD0BB4" w:rsidR="00850F38" w:rsidRPr="00316641" w:rsidRDefault="004D5429" w:rsidP="00850F38">
            <w:pPr>
              <w:rPr>
                <w:color w:val="000000" w:themeColor="text1"/>
                <w:sz w:val="22"/>
                <w:lang w:val="lt-LT"/>
              </w:rPr>
            </w:pPr>
            <w:r w:rsidRPr="00316641">
              <w:rPr>
                <w:color w:val="000000" w:themeColor="text1"/>
                <w:sz w:val="22"/>
                <w:lang w:val="lt-LT"/>
              </w:rPr>
              <w:t xml:space="preserve">VVG „Pajūrio kraštas“ </w:t>
            </w:r>
            <w:r w:rsidR="00CF4459" w:rsidRPr="00316641">
              <w:rPr>
                <w:color w:val="000000" w:themeColor="text1"/>
                <w:sz w:val="22"/>
                <w:lang w:val="lt-LT"/>
              </w:rPr>
              <w:t>20</w:t>
            </w:r>
            <w:r w:rsidR="00602940">
              <w:rPr>
                <w:color w:val="000000" w:themeColor="text1"/>
                <w:sz w:val="22"/>
                <w:lang w:val="lt-LT"/>
              </w:rPr>
              <w:t>20</w:t>
            </w:r>
            <w:r w:rsidR="00CF4459" w:rsidRPr="00316641">
              <w:rPr>
                <w:color w:val="000000" w:themeColor="text1"/>
                <w:sz w:val="22"/>
                <w:lang w:val="lt-LT"/>
              </w:rPr>
              <w:t>-</w:t>
            </w:r>
            <w:r w:rsidR="00602940">
              <w:rPr>
                <w:color w:val="000000" w:themeColor="text1"/>
                <w:sz w:val="22"/>
                <w:lang w:val="lt-LT"/>
              </w:rPr>
              <w:t>01-09</w:t>
            </w:r>
            <w:r w:rsidR="004841DC" w:rsidRPr="00316641">
              <w:rPr>
                <w:color w:val="000000" w:themeColor="text1"/>
                <w:sz w:val="22"/>
                <w:lang w:val="lt-LT"/>
              </w:rPr>
              <w:t xml:space="preserve"> </w:t>
            </w:r>
            <w:r w:rsidR="000C3AA0" w:rsidRPr="00316641">
              <w:rPr>
                <w:color w:val="000000" w:themeColor="text1"/>
                <w:sz w:val="22"/>
                <w:lang w:val="lt-LT"/>
              </w:rPr>
              <w:t xml:space="preserve"> </w:t>
            </w:r>
            <w:r w:rsidR="00602940">
              <w:rPr>
                <w:color w:val="000000" w:themeColor="text1"/>
                <w:sz w:val="22"/>
                <w:lang w:val="lt-LT"/>
              </w:rPr>
              <w:t>valdybos posėdžio</w:t>
            </w:r>
            <w:r w:rsidR="000C3AA0" w:rsidRPr="00316641">
              <w:rPr>
                <w:color w:val="000000" w:themeColor="text1"/>
                <w:sz w:val="22"/>
                <w:lang w:val="lt-LT"/>
              </w:rPr>
              <w:t xml:space="preserve"> protokolu </w:t>
            </w:r>
            <w:r w:rsidRPr="00316641">
              <w:rPr>
                <w:color w:val="000000" w:themeColor="text1"/>
                <w:sz w:val="22"/>
                <w:lang w:val="lt-LT"/>
              </w:rPr>
              <w:t>Nr. V</w:t>
            </w:r>
            <w:r w:rsidR="00602940">
              <w:rPr>
                <w:color w:val="000000" w:themeColor="text1"/>
                <w:sz w:val="22"/>
                <w:lang w:val="lt-LT"/>
              </w:rPr>
              <w:t>P-20-1</w:t>
            </w:r>
          </w:p>
        </w:tc>
      </w:tr>
    </w:tbl>
    <w:p w14:paraId="4642456B" w14:textId="45ACAD93" w:rsidR="00930A6F" w:rsidRPr="00316641" w:rsidRDefault="00930A6F" w:rsidP="00850F38">
      <w:pPr>
        <w:rPr>
          <w:sz w:val="22"/>
          <w:lang w:val="lt-LT"/>
        </w:rPr>
      </w:pPr>
    </w:p>
    <w:p w14:paraId="50A81321" w14:textId="7F71A7E0" w:rsidR="00930A6F" w:rsidRPr="00316641" w:rsidRDefault="00930A6F" w:rsidP="00930A6F">
      <w:pPr>
        <w:jc w:val="center"/>
        <w:rPr>
          <w:sz w:val="22"/>
          <w:lang w:val="lt-LT"/>
        </w:rPr>
      </w:pPr>
    </w:p>
    <w:p w14:paraId="0552B2F5" w14:textId="77777777" w:rsidR="00930A6F" w:rsidRPr="00316641" w:rsidRDefault="00930A6F" w:rsidP="00930A6F">
      <w:pPr>
        <w:rPr>
          <w:sz w:val="22"/>
          <w:lang w:val="lt-LT"/>
        </w:rPr>
      </w:pPr>
    </w:p>
    <w:p w14:paraId="7B19EEE5" w14:textId="77777777" w:rsidR="00850F38" w:rsidRPr="00316641" w:rsidRDefault="00850F38" w:rsidP="00930A6F">
      <w:pPr>
        <w:rPr>
          <w:sz w:val="22"/>
          <w:lang w:val="lt-LT"/>
        </w:rPr>
      </w:pPr>
    </w:p>
    <w:p w14:paraId="0DE53F8C" w14:textId="0EC7FAC6" w:rsidR="00815962" w:rsidRPr="00316641" w:rsidRDefault="007C1821" w:rsidP="004D5429">
      <w:pPr>
        <w:jc w:val="center"/>
        <w:rPr>
          <w:sz w:val="22"/>
          <w:lang w:val="lt-LT"/>
        </w:rPr>
      </w:pPr>
      <w:r w:rsidRPr="00316641">
        <w:rPr>
          <w:noProof/>
          <w:sz w:val="22"/>
          <w:lang w:val="lt-LT" w:eastAsia="lt-LT"/>
        </w:rPr>
        <w:drawing>
          <wp:inline distT="0" distB="0" distL="0" distR="0" wp14:anchorId="1D454794" wp14:editId="0DF9E141">
            <wp:extent cx="2333625" cy="916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49" cy="918313"/>
                    </a:xfrm>
                    <a:prstGeom prst="rect">
                      <a:avLst/>
                    </a:prstGeom>
                    <a:noFill/>
                    <a:ln>
                      <a:noFill/>
                    </a:ln>
                  </pic:spPr>
                </pic:pic>
              </a:graphicData>
            </a:graphic>
          </wp:inline>
        </w:drawing>
      </w:r>
      <w:r w:rsidR="00D74209" w:rsidRPr="00316641">
        <w:rPr>
          <w:rFonts w:ascii="Arial" w:hAnsi="Arial" w:cs="Arial"/>
          <w:noProof/>
          <w:sz w:val="22"/>
          <w:lang w:val="lt-LT" w:eastAsia="lt-LT"/>
        </w:rPr>
        <w:drawing>
          <wp:inline distT="0" distB="0" distL="0" distR="0" wp14:anchorId="3D53BF91" wp14:editId="4BF4AB1C">
            <wp:extent cx="909806" cy="91440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771" cy="950546"/>
                    </a:xfrm>
                    <a:prstGeom prst="rect">
                      <a:avLst/>
                    </a:prstGeom>
                    <a:noFill/>
                    <a:ln>
                      <a:noFill/>
                    </a:ln>
                  </pic:spPr>
                </pic:pic>
              </a:graphicData>
            </a:graphic>
          </wp:inline>
        </w:drawing>
      </w:r>
      <w:r w:rsidR="00D74209" w:rsidRPr="00316641">
        <w:rPr>
          <w:b/>
          <w:noProof/>
          <w:sz w:val="22"/>
          <w:lang w:val="lt-LT" w:eastAsia="lt-LT"/>
        </w:rPr>
        <w:drawing>
          <wp:inline distT="0" distB="0" distL="0" distR="0" wp14:anchorId="15102D42" wp14:editId="1C8FB1FE">
            <wp:extent cx="678537" cy="904875"/>
            <wp:effectExtent l="0" t="0" r="762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0224" cy="933796"/>
                    </a:xfrm>
                    <a:prstGeom prst="rect">
                      <a:avLst/>
                    </a:prstGeom>
                    <a:noFill/>
                  </pic:spPr>
                </pic:pic>
              </a:graphicData>
            </a:graphic>
          </wp:inline>
        </w:drawing>
      </w:r>
      <w:r w:rsidR="00930A6F" w:rsidRPr="00316641">
        <w:rPr>
          <w:noProof/>
          <w:sz w:val="22"/>
          <w:lang w:val="lt-LT" w:eastAsia="lt-LT"/>
        </w:rPr>
        <w:drawing>
          <wp:inline distT="0" distB="0" distL="0" distR="0" wp14:anchorId="44446F36" wp14:editId="646E7108">
            <wp:extent cx="1038225" cy="929943"/>
            <wp:effectExtent l="0" t="0" r="0" b="3810"/>
            <wp:docPr id="3" name="Paveikslėlis 3" descr="Z:\Vida\Documents\I_LAIKOTARPIS\logotipai_zenklai\logo_p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ida\Documents\I_LAIKOTARPIS\logotipai_zenklai\logo_p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1590" cy="932957"/>
                    </a:xfrm>
                    <a:prstGeom prst="rect">
                      <a:avLst/>
                    </a:prstGeom>
                    <a:noFill/>
                    <a:ln>
                      <a:noFill/>
                    </a:ln>
                  </pic:spPr>
                </pic:pic>
              </a:graphicData>
            </a:graphic>
          </wp:inline>
        </w:drawing>
      </w:r>
    </w:p>
    <w:p w14:paraId="350923BA" w14:textId="77777777" w:rsidR="00930A6F" w:rsidRPr="00316641" w:rsidRDefault="00930A6F" w:rsidP="000541E4">
      <w:pPr>
        <w:jc w:val="center"/>
        <w:rPr>
          <w:b/>
          <w:sz w:val="22"/>
          <w:lang w:val="lt-LT"/>
        </w:rPr>
      </w:pPr>
    </w:p>
    <w:p w14:paraId="55F6980B" w14:textId="57D8BC37" w:rsidR="0023597F" w:rsidRPr="00316641" w:rsidRDefault="000541E4" w:rsidP="00CF4459">
      <w:pPr>
        <w:jc w:val="center"/>
        <w:rPr>
          <w:b/>
          <w:sz w:val="22"/>
          <w:lang w:val="lt-LT"/>
        </w:rPr>
      </w:pPr>
      <w:r w:rsidRPr="00316641">
        <w:rPr>
          <w:b/>
          <w:sz w:val="22"/>
          <w:lang w:val="lt-LT"/>
        </w:rPr>
        <w:t xml:space="preserve">KVIETIMAS TEIKTI VIETOS PROJEKTUS Nr. </w:t>
      </w:r>
      <w:r w:rsidR="00602940">
        <w:rPr>
          <w:b/>
          <w:sz w:val="22"/>
          <w:lang w:val="lt-LT"/>
        </w:rPr>
        <w:t>6</w:t>
      </w:r>
    </w:p>
    <w:p w14:paraId="302C3683" w14:textId="5D5FE2F2" w:rsidR="0065482F" w:rsidRPr="00316641" w:rsidRDefault="00850F38" w:rsidP="00C10DD6">
      <w:pPr>
        <w:spacing w:after="0" w:line="240" w:lineRule="auto"/>
        <w:ind w:firstLine="567"/>
        <w:jc w:val="both"/>
        <w:rPr>
          <w:sz w:val="22"/>
          <w:lang w:val="lt-LT"/>
        </w:rPr>
      </w:pPr>
      <w:r w:rsidRPr="00316641">
        <w:rPr>
          <w:sz w:val="22"/>
          <w:lang w:val="lt-LT"/>
        </w:rPr>
        <w:t xml:space="preserve">Vietos veiklos grupė „Pajūrio kraštas“ </w:t>
      </w:r>
      <w:r w:rsidR="0065482F" w:rsidRPr="00316641">
        <w:rPr>
          <w:sz w:val="22"/>
          <w:lang w:val="lt-LT"/>
        </w:rPr>
        <w:t xml:space="preserve">kviečia teikti </w:t>
      </w:r>
      <w:r w:rsidR="0023597F" w:rsidRPr="00316641">
        <w:rPr>
          <w:sz w:val="22"/>
          <w:lang w:val="lt-LT"/>
        </w:rPr>
        <w:t xml:space="preserve">kaimo vietovių, </w:t>
      </w:r>
      <w:r w:rsidRPr="00316641">
        <w:rPr>
          <w:sz w:val="22"/>
          <w:lang w:val="lt-LT"/>
        </w:rPr>
        <w:t xml:space="preserve">paprastus </w:t>
      </w:r>
      <w:r w:rsidR="0065482F" w:rsidRPr="00316641">
        <w:rPr>
          <w:sz w:val="22"/>
          <w:lang w:val="lt-LT"/>
        </w:rPr>
        <w:t xml:space="preserve">vietos projektus pagal kaimo vietovių </w:t>
      </w:r>
      <w:r w:rsidR="00F45B6D" w:rsidRPr="00316641">
        <w:rPr>
          <w:sz w:val="22"/>
          <w:lang w:val="lt-LT"/>
        </w:rPr>
        <w:t>vietos plėtros strategijos</w:t>
      </w:r>
      <w:r w:rsidR="0065482F" w:rsidRPr="00316641">
        <w:rPr>
          <w:sz w:val="22"/>
          <w:lang w:val="lt-LT"/>
        </w:rPr>
        <w:t xml:space="preserve"> </w:t>
      </w:r>
      <w:r w:rsidRPr="00316641">
        <w:rPr>
          <w:sz w:val="22"/>
          <w:lang w:val="lt-LT"/>
        </w:rPr>
        <w:t>„Vietos veiklos grupės „Pajūrio kraštas“ 2016-2023</w:t>
      </w:r>
      <w:r w:rsidR="002D4FCE" w:rsidRPr="00316641">
        <w:rPr>
          <w:sz w:val="22"/>
          <w:lang w:val="lt-LT"/>
        </w:rPr>
        <w:t xml:space="preserve"> metų vietos plėtros strategija</w:t>
      </w:r>
      <w:r w:rsidRPr="00316641">
        <w:rPr>
          <w:sz w:val="22"/>
          <w:lang w:val="lt-LT"/>
        </w:rPr>
        <w:t xml:space="preserve">“ </w:t>
      </w:r>
      <w:r w:rsidR="0065482F" w:rsidRPr="00316641">
        <w:rPr>
          <w:sz w:val="22"/>
          <w:lang w:val="lt-LT"/>
        </w:rPr>
        <w:t>(toliau – VPS)</w:t>
      </w:r>
      <w:r w:rsidRPr="00316641">
        <w:rPr>
          <w:sz w:val="22"/>
          <w:lang w:val="lt-LT"/>
        </w:rPr>
        <w:t xml:space="preserve"> priemon</w:t>
      </w:r>
      <w:r w:rsidR="007A23D5" w:rsidRPr="00316641">
        <w:rPr>
          <w:sz w:val="22"/>
          <w:lang w:val="lt-LT"/>
        </w:rPr>
        <w:t>ės veiklos sritį</w:t>
      </w:r>
      <w:r w:rsidRPr="00316641">
        <w:rPr>
          <w:sz w:val="22"/>
          <w:lang w:val="lt-LT"/>
        </w:rPr>
        <w:t>:</w:t>
      </w:r>
    </w:p>
    <w:p w14:paraId="6DA970E3" w14:textId="185CADB4" w:rsidR="001F1E89" w:rsidRPr="00316641" w:rsidRDefault="001F1E89" w:rsidP="001F1E89">
      <w:pPr>
        <w:spacing w:after="0" w:line="240" w:lineRule="auto"/>
        <w:jc w:val="both"/>
        <w:rPr>
          <w:sz w:val="22"/>
          <w:lang w:val="lt-LT"/>
        </w:rPr>
      </w:pPr>
    </w:p>
    <w:tbl>
      <w:tblPr>
        <w:tblStyle w:val="Lentelstinklelis"/>
        <w:tblW w:w="0" w:type="auto"/>
        <w:tblLook w:val="04A0" w:firstRow="1" w:lastRow="0" w:firstColumn="1" w:lastColumn="0" w:noHBand="0" w:noVBand="1"/>
      </w:tblPr>
      <w:tblGrid>
        <w:gridCol w:w="3397"/>
        <w:gridCol w:w="6521"/>
      </w:tblGrid>
      <w:tr w:rsidR="001F1E89" w:rsidRPr="00316641" w14:paraId="2344C517" w14:textId="77777777" w:rsidTr="00F551F8">
        <w:trPr>
          <w:trHeight w:val="1122"/>
        </w:trPr>
        <w:tc>
          <w:tcPr>
            <w:tcW w:w="3397" w:type="dxa"/>
            <w:vMerge w:val="restart"/>
            <w:tcBorders>
              <w:top w:val="single" w:sz="4" w:space="0" w:color="auto"/>
              <w:left w:val="single" w:sz="4" w:space="0" w:color="auto"/>
              <w:bottom w:val="single" w:sz="4" w:space="0" w:color="auto"/>
              <w:right w:val="single" w:sz="4" w:space="0" w:color="auto"/>
            </w:tcBorders>
            <w:vAlign w:val="center"/>
          </w:tcPr>
          <w:p w14:paraId="70FCCDEE" w14:textId="77777777" w:rsidR="007A23D5" w:rsidRPr="00316641" w:rsidRDefault="007A23D5">
            <w:pPr>
              <w:jc w:val="both"/>
              <w:rPr>
                <w:rFonts w:eastAsia="Times New Roman" w:cs="Times New Roman"/>
                <w:sz w:val="22"/>
                <w:lang w:val="lt-LT" w:eastAsia="lt-LT"/>
              </w:rPr>
            </w:pPr>
          </w:p>
          <w:p w14:paraId="0CFC3CD9" w14:textId="36440284" w:rsidR="007A23D5" w:rsidRPr="00316641" w:rsidRDefault="007A23D5">
            <w:pPr>
              <w:jc w:val="both"/>
              <w:rPr>
                <w:rFonts w:eastAsia="Times New Roman" w:cs="Times New Roman"/>
                <w:sz w:val="22"/>
                <w:lang w:val="lt-LT" w:eastAsia="lt-LT"/>
              </w:rPr>
            </w:pPr>
            <w:bookmarkStart w:id="0" w:name="_Hlk23153901"/>
            <w:r w:rsidRPr="00316641">
              <w:rPr>
                <w:rFonts w:eastAsia="Calibri" w:cs="Times New Roman"/>
                <w:color w:val="000000"/>
                <w:sz w:val="22"/>
                <w:lang w:val="lt-LT"/>
              </w:rPr>
              <w:t>„Parama smulkių veiklos vykdytojų bendradarbiavimui organizuojant bendrus darbo procesus ir siekiant plėtoti į verslumą orientuotas veiklas“, kodas LEADER-19.2-SAVA-5.1</w:t>
            </w:r>
            <w:bookmarkEnd w:id="0"/>
          </w:p>
        </w:tc>
        <w:tc>
          <w:tcPr>
            <w:tcW w:w="6521" w:type="dxa"/>
            <w:tcBorders>
              <w:top w:val="single" w:sz="4" w:space="0" w:color="auto"/>
              <w:left w:val="single" w:sz="4" w:space="0" w:color="auto"/>
              <w:bottom w:val="single" w:sz="4" w:space="0" w:color="auto"/>
              <w:right w:val="single" w:sz="4" w:space="0" w:color="auto"/>
            </w:tcBorders>
            <w:hideMark/>
          </w:tcPr>
          <w:p w14:paraId="30482432" w14:textId="77777777" w:rsidR="00D33D4C" w:rsidRPr="00D33D4C" w:rsidRDefault="00D33D4C" w:rsidP="00D33D4C">
            <w:pPr>
              <w:suppressAutoHyphens/>
              <w:autoSpaceDE w:val="0"/>
              <w:autoSpaceDN w:val="0"/>
              <w:adjustRightInd w:val="0"/>
              <w:jc w:val="both"/>
              <w:textAlignment w:val="center"/>
              <w:rPr>
                <w:rFonts w:eastAsia="Times New Roman" w:cs="Times New Roman"/>
                <w:color w:val="000000"/>
                <w:sz w:val="22"/>
                <w:lang w:val="lt-LT" w:eastAsia="lt-LT"/>
              </w:rPr>
            </w:pPr>
            <w:r w:rsidRPr="00D33D4C">
              <w:rPr>
                <w:rFonts w:eastAsia="Times New Roman" w:cs="Times New Roman"/>
                <w:color w:val="000000"/>
                <w:sz w:val="22"/>
                <w:lang w:val="lt-LT" w:eastAsia="lt-LT"/>
              </w:rPr>
              <w:t>Veiklos sritis yra skirta bendruomenių ir kitų pelno nesiekiančių organizacijų verslumo ir bendradarbiavimo tarp skirtingų subjektų skatinimui. Smulkių subjektų bendradarbiavimas, paskatina efektyvesnes, veiksmingesnes, labiau atitinkančias visų kaimo plėtros dalyvių poreikius priemones ir užtikrina tvarų ir subalansuotą  ekonominį vystymąsi bei užimtumo plėtrą ir socialinės atskirties mažinimą.</w:t>
            </w:r>
          </w:p>
          <w:p w14:paraId="46F9C501" w14:textId="77777777" w:rsidR="00F551F8" w:rsidRPr="005F01E9" w:rsidRDefault="00F551F8" w:rsidP="00F551F8">
            <w:pPr>
              <w:suppressAutoHyphens/>
              <w:autoSpaceDE w:val="0"/>
              <w:autoSpaceDN w:val="0"/>
              <w:adjustRightInd w:val="0"/>
              <w:jc w:val="both"/>
              <w:textAlignment w:val="center"/>
              <w:rPr>
                <w:rFonts w:eastAsia="Times New Roman" w:cs="Times New Roman"/>
                <w:b/>
                <w:bCs/>
                <w:color w:val="000000"/>
                <w:sz w:val="22"/>
                <w:lang w:val="lt-LT" w:eastAsia="lt-LT"/>
              </w:rPr>
            </w:pPr>
            <w:r w:rsidRPr="005F01E9">
              <w:rPr>
                <w:rFonts w:eastAsia="Times New Roman" w:cs="Times New Roman"/>
                <w:b/>
                <w:bCs/>
                <w:color w:val="000000"/>
                <w:sz w:val="22"/>
                <w:lang w:val="lt-LT" w:eastAsia="lt-LT"/>
              </w:rPr>
              <w:t>Remiamos veiklos:</w:t>
            </w:r>
          </w:p>
          <w:p w14:paraId="77079F23" w14:textId="77777777" w:rsidR="00F551F8" w:rsidRPr="00F551F8" w:rsidRDefault="00F551F8" w:rsidP="00F551F8">
            <w:pPr>
              <w:numPr>
                <w:ilvl w:val="0"/>
                <w:numId w:val="10"/>
              </w:numPr>
              <w:suppressAutoHyphens/>
              <w:autoSpaceDE w:val="0"/>
              <w:autoSpaceDN w:val="0"/>
              <w:adjustRightInd w:val="0"/>
              <w:contextualSpacing/>
              <w:jc w:val="both"/>
              <w:textAlignment w:val="center"/>
              <w:rPr>
                <w:rFonts w:eastAsia="Times New Roman" w:cs="Times New Roman"/>
                <w:color w:val="000000"/>
                <w:sz w:val="22"/>
                <w:lang w:val="lt-LT" w:eastAsia="lt-LT"/>
              </w:rPr>
            </w:pPr>
            <w:r w:rsidRPr="00F551F8">
              <w:rPr>
                <w:rFonts w:eastAsia="Times New Roman" w:cs="Times New Roman"/>
                <w:color w:val="000000"/>
                <w:sz w:val="22"/>
                <w:lang w:val="lt-LT" w:eastAsia="lt-LT"/>
              </w:rPr>
              <w:t>Turizmą skatinančių veiklų kūrimas ir plėtra, įskaitant edukacinių programų vykdymą, kulinarinio paveldo ir tradicijų puoselėjimą;</w:t>
            </w:r>
          </w:p>
          <w:p w14:paraId="7A70F181" w14:textId="77777777" w:rsidR="00F551F8" w:rsidRPr="00F551F8" w:rsidRDefault="00F551F8" w:rsidP="00F551F8">
            <w:pPr>
              <w:numPr>
                <w:ilvl w:val="0"/>
                <w:numId w:val="10"/>
              </w:numPr>
              <w:suppressAutoHyphens/>
              <w:autoSpaceDE w:val="0"/>
              <w:autoSpaceDN w:val="0"/>
              <w:adjustRightInd w:val="0"/>
              <w:contextualSpacing/>
              <w:jc w:val="both"/>
              <w:textAlignment w:val="center"/>
              <w:rPr>
                <w:rFonts w:eastAsia="Times New Roman" w:cs="Times New Roman"/>
                <w:color w:val="000000"/>
                <w:sz w:val="22"/>
                <w:lang w:val="lt-LT" w:eastAsia="lt-LT"/>
              </w:rPr>
            </w:pPr>
            <w:r w:rsidRPr="00F551F8">
              <w:rPr>
                <w:rFonts w:eastAsia="Times New Roman" w:cs="Times New Roman"/>
                <w:color w:val="000000"/>
                <w:sz w:val="22"/>
                <w:lang w:val="lt-LT" w:eastAsia="lt-LT"/>
              </w:rPr>
              <w:t>Parama maisto tiekimo grandinės organizavimui, įskaitant žemės ūkio produktų perdirbimą ir (arba) rinkodarą;</w:t>
            </w:r>
          </w:p>
          <w:p w14:paraId="57DD65A8" w14:textId="77777777" w:rsidR="001F1E89" w:rsidRDefault="00F551F8" w:rsidP="00F551F8">
            <w:pPr>
              <w:numPr>
                <w:ilvl w:val="0"/>
                <w:numId w:val="10"/>
              </w:numPr>
              <w:suppressAutoHyphens/>
              <w:autoSpaceDE w:val="0"/>
              <w:autoSpaceDN w:val="0"/>
              <w:adjustRightInd w:val="0"/>
              <w:contextualSpacing/>
              <w:jc w:val="both"/>
              <w:textAlignment w:val="center"/>
              <w:rPr>
                <w:rFonts w:eastAsia="Times New Roman" w:cs="Times New Roman"/>
                <w:color w:val="000000"/>
                <w:sz w:val="22"/>
                <w:lang w:val="lt-LT" w:eastAsia="lt-LT"/>
              </w:rPr>
            </w:pPr>
            <w:r w:rsidRPr="00F551F8">
              <w:rPr>
                <w:rFonts w:eastAsia="Times New Roman" w:cs="Times New Roman"/>
                <w:color w:val="000000"/>
                <w:sz w:val="22"/>
                <w:lang w:val="lt-LT" w:eastAsia="lt-LT"/>
              </w:rPr>
              <w:t xml:space="preserve">Paslaugų socialiai pažeidžiamoms grupėms (socialinės rizikos šeimoms, vienišiems ir senyviems žmonėms, daugiavaikėms šeimoms, bedarbiams, vaikams, mažamečius vaikus auginančios šeimos, neįgaliesiems, priklausomybės ligomis sergantiems ir pan.) kūrimas (pvz., vaikų priežiūra, paslaugos senjorams, „nuotolinės“ paslaugos, pagalba socialiai atskirtiems žmonėms ir t.t.). </w:t>
            </w:r>
          </w:p>
          <w:p w14:paraId="5497A61D" w14:textId="77777777" w:rsidR="005F01E9" w:rsidRPr="005F01E9" w:rsidRDefault="005F01E9" w:rsidP="005F01E9">
            <w:pPr>
              <w:suppressAutoHyphens/>
              <w:autoSpaceDE w:val="0"/>
              <w:autoSpaceDN w:val="0"/>
              <w:adjustRightInd w:val="0"/>
              <w:contextualSpacing/>
              <w:jc w:val="both"/>
              <w:textAlignment w:val="center"/>
              <w:rPr>
                <w:rFonts w:eastAsia="Times New Roman" w:cs="Times New Roman"/>
                <w:b/>
                <w:bCs/>
                <w:color w:val="000000"/>
                <w:sz w:val="22"/>
                <w:lang w:val="lt-LT" w:eastAsia="lt-LT"/>
              </w:rPr>
            </w:pPr>
            <w:r w:rsidRPr="005F01E9">
              <w:rPr>
                <w:rFonts w:eastAsia="Times New Roman" w:cs="Times New Roman"/>
                <w:b/>
                <w:bCs/>
                <w:color w:val="000000"/>
                <w:sz w:val="22"/>
                <w:lang w:val="lt-LT" w:eastAsia="lt-LT"/>
              </w:rPr>
              <w:t>Priemonės tikslinė grupė:</w:t>
            </w:r>
          </w:p>
          <w:p w14:paraId="58CC8565" w14:textId="2E42CB9C" w:rsidR="005F01E9" w:rsidRPr="005F01E9" w:rsidRDefault="005F01E9" w:rsidP="005F01E9">
            <w:pPr>
              <w:pStyle w:val="Sraopastraipa"/>
              <w:numPr>
                <w:ilvl w:val="0"/>
                <w:numId w:val="14"/>
              </w:numPr>
              <w:suppressAutoHyphens/>
              <w:autoSpaceDE w:val="0"/>
              <w:autoSpaceDN w:val="0"/>
              <w:adjustRightInd w:val="0"/>
              <w:jc w:val="both"/>
              <w:textAlignment w:val="center"/>
              <w:rPr>
                <w:rFonts w:eastAsia="Times New Roman" w:cs="Times New Roman"/>
                <w:color w:val="000000"/>
                <w:sz w:val="22"/>
                <w:lang w:val="lt-LT" w:eastAsia="lt-LT"/>
              </w:rPr>
            </w:pPr>
            <w:r w:rsidRPr="005F01E9">
              <w:rPr>
                <w:rFonts w:eastAsia="Times New Roman" w:cs="Times New Roman"/>
                <w:color w:val="000000"/>
                <w:sz w:val="22"/>
                <w:lang w:val="lt-LT" w:eastAsia="lt-LT"/>
              </w:rPr>
              <w:t>socialiai pažeidžiamos grupės;</w:t>
            </w:r>
          </w:p>
          <w:p w14:paraId="39264BE2" w14:textId="6B9C953E" w:rsidR="005F01E9" w:rsidRPr="005F01E9" w:rsidRDefault="005F01E9" w:rsidP="005F01E9">
            <w:pPr>
              <w:pStyle w:val="Sraopastraipa"/>
              <w:numPr>
                <w:ilvl w:val="0"/>
                <w:numId w:val="14"/>
              </w:numPr>
              <w:suppressAutoHyphens/>
              <w:autoSpaceDE w:val="0"/>
              <w:autoSpaceDN w:val="0"/>
              <w:adjustRightInd w:val="0"/>
              <w:jc w:val="both"/>
              <w:textAlignment w:val="center"/>
              <w:rPr>
                <w:rFonts w:eastAsia="Times New Roman" w:cs="Times New Roman"/>
                <w:color w:val="000000"/>
                <w:sz w:val="22"/>
                <w:lang w:val="lt-LT" w:eastAsia="lt-LT"/>
              </w:rPr>
            </w:pPr>
            <w:r w:rsidRPr="005F01E9">
              <w:rPr>
                <w:rFonts w:eastAsia="Times New Roman" w:cs="Times New Roman"/>
                <w:color w:val="000000"/>
                <w:sz w:val="22"/>
                <w:lang w:val="lt-LT" w:eastAsia="lt-LT"/>
              </w:rPr>
              <w:t>kaimo bendruomenių ir kitų organizacijų nariai;</w:t>
            </w:r>
          </w:p>
          <w:p w14:paraId="0D39EEED" w14:textId="4EE32B1C" w:rsidR="005F01E9" w:rsidRPr="005F01E9" w:rsidRDefault="005F01E9" w:rsidP="005F01E9">
            <w:pPr>
              <w:pStyle w:val="Sraopastraipa"/>
              <w:numPr>
                <w:ilvl w:val="0"/>
                <w:numId w:val="14"/>
              </w:numPr>
              <w:suppressAutoHyphens/>
              <w:autoSpaceDE w:val="0"/>
              <w:autoSpaceDN w:val="0"/>
              <w:adjustRightInd w:val="0"/>
              <w:jc w:val="both"/>
              <w:textAlignment w:val="center"/>
              <w:rPr>
                <w:rFonts w:eastAsia="Times New Roman" w:cs="Times New Roman"/>
                <w:color w:val="000000"/>
                <w:sz w:val="22"/>
                <w:lang w:val="lt-LT" w:eastAsia="lt-LT"/>
              </w:rPr>
            </w:pPr>
            <w:r w:rsidRPr="005F01E9">
              <w:rPr>
                <w:rFonts w:eastAsia="Times New Roman" w:cs="Times New Roman"/>
                <w:color w:val="000000"/>
                <w:sz w:val="22"/>
                <w:lang w:val="lt-LT" w:eastAsia="lt-LT"/>
              </w:rPr>
              <w:t>projekto vykdymo teritorijos gyventojai;</w:t>
            </w:r>
          </w:p>
          <w:p w14:paraId="4325FC17" w14:textId="2026F18E" w:rsidR="005F01E9" w:rsidRPr="005F01E9" w:rsidRDefault="005F01E9" w:rsidP="005F01E9">
            <w:pPr>
              <w:pStyle w:val="Sraopastraipa"/>
              <w:numPr>
                <w:ilvl w:val="0"/>
                <w:numId w:val="14"/>
              </w:numPr>
              <w:suppressAutoHyphens/>
              <w:autoSpaceDE w:val="0"/>
              <w:autoSpaceDN w:val="0"/>
              <w:adjustRightInd w:val="0"/>
              <w:jc w:val="both"/>
              <w:textAlignment w:val="center"/>
              <w:rPr>
                <w:rFonts w:eastAsia="Times New Roman" w:cs="Times New Roman"/>
                <w:color w:val="000000"/>
                <w:sz w:val="22"/>
                <w:lang w:val="lt-LT" w:eastAsia="lt-LT"/>
              </w:rPr>
            </w:pPr>
            <w:r w:rsidRPr="005F01E9">
              <w:rPr>
                <w:rFonts w:eastAsia="Times New Roman" w:cs="Times New Roman"/>
                <w:color w:val="000000"/>
                <w:sz w:val="22"/>
                <w:lang w:val="lt-LT" w:eastAsia="lt-LT"/>
              </w:rPr>
              <w:t>turistai ir Klaipėdos rajono svečiai.</w:t>
            </w:r>
          </w:p>
        </w:tc>
      </w:tr>
      <w:tr w:rsidR="001F1E89" w:rsidRPr="00316641" w14:paraId="0F9EA0E0" w14:textId="77777777" w:rsidTr="001F1E89">
        <w:tc>
          <w:tcPr>
            <w:tcW w:w="0" w:type="auto"/>
            <w:vMerge/>
            <w:tcBorders>
              <w:top w:val="single" w:sz="4" w:space="0" w:color="auto"/>
              <w:left w:val="single" w:sz="4" w:space="0" w:color="auto"/>
              <w:bottom w:val="single" w:sz="4" w:space="0" w:color="auto"/>
              <w:right w:val="single" w:sz="4" w:space="0" w:color="auto"/>
            </w:tcBorders>
            <w:vAlign w:val="center"/>
            <w:hideMark/>
          </w:tcPr>
          <w:p w14:paraId="2049C8D1" w14:textId="77777777" w:rsidR="001F1E89" w:rsidRPr="00316641" w:rsidRDefault="001F1E89">
            <w:pPr>
              <w:rPr>
                <w:rFonts w:eastAsia="Times New Roman" w:cs="Times New Roman"/>
                <w:sz w:val="22"/>
                <w:lang w:val="lt-LT" w:eastAsia="lt-LT"/>
              </w:rPr>
            </w:pPr>
          </w:p>
        </w:tc>
        <w:tc>
          <w:tcPr>
            <w:tcW w:w="6521" w:type="dxa"/>
            <w:tcBorders>
              <w:top w:val="single" w:sz="4" w:space="0" w:color="auto"/>
              <w:left w:val="single" w:sz="4" w:space="0" w:color="auto"/>
              <w:bottom w:val="single" w:sz="4" w:space="0" w:color="auto"/>
              <w:right w:val="single" w:sz="4" w:space="0" w:color="auto"/>
            </w:tcBorders>
            <w:hideMark/>
          </w:tcPr>
          <w:p w14:paraId="58C823B1" w14:textId="77777777" w:rsidR="00F551F8" w:rsidRPr="00316641" w:rsidRDefault="001F1E89" w:rsidP="00F551F8">
            <w:pPr>
              <w:suppressAutoHyphens/>
              <w:autoSpaceDE w:val="0"/>
              <w:autoSpaceDN w:val="0"/>
              <w:adjustRightInd w:val="0"/>
              <w:jc w:val="both"/>
              <w:textAlignment w:val="center"/>
              <w:rPr>
                <w:rFonts w:eastAsia="Calibri"/>
                <w:sz w:val="22"/>
                <w:lang w:val="lt-LT"/>
              </w:rPr>
            </w:pPr>
            <w:r w:rsidRPr="00316641">
              <w:rPr>
                <w:rFonts w:eastAsia="Calibri"/>
                <w:b/>
                <w:sz w:val="22"/>
                <w:lang w:val="lt-LT"/>
              </w:rPr>
              <w:t>Tinkami vietos projektų vykdytojai:</w:t>
            </w:r>
            <w:r w:rsidRPr="00316641">
              <w:rPr>
                <w:rFonts w:eastAsia="Calibri"/>
                <w:sz w:val="22"/>
                <w:lang w:val="lt-LT"/>
              </w:rPr>
              <w:t xml:space="preserve"> </w:t>
            </w:r>
          </w:p>
          <w:p w14:paraId="0458A39D" w14:textId="45CCB1A7" w:rsidR="00F551F8" w:rsidRPr="00316641" w:rsidRDefault="00F551F8" w:rsidP="00F551F8">
            <w:pPr>
              <w:suppressAutoHyphens/>
              <w:autoSpaceDE w:val="0"/>
              <w:autoSpaceDN w:val="0"/>
              <w:adjustRightInd w:val="0"/>
              <w:jc w:val="both"/>
              <w:textAlignment w:val="center"/>
              <w:rPr>
                <w:rFonts w:eastAsia="Times New Roman" w:cs="Times New Roman"/>
                <w:sz w:val="22"/>
                <w:lang w:val="lt-LT" w:eastAsia="lt-LT"/>
              </w:rPr>
            </w:pPr>
            <w:r w:rsidRPr="00316641">
              <w:rPr>
                <w:rFonts w:eastAsia="Times New Roman" w:cs="Times New Roman"/>
                <w:sz w:val="22"/>
                <w:lang w:val="lt-LT" w:eastAsia="lt-LT"/>
              </w:rPr>
              <w:t>Pareiškėjais gali būti Klaipėdos rajone (išskyrus Gargždus) registruoti viešieji pelno nesiekiantys juridiniai asmenys, įregistruoti pagal Lietuvos Respublikos Nevyriausybinių organizacijų, arba Asociacijų arba Viešųjų įstaigų, arba Labdaros ir paramos fondų įstatymus.</w:t>
            </w:r>
          </w:p>
          <w:p w14:paraId="57897867" w14:textId="77777777" w:rsidR="00F551F8" w:rsidRPr="00F551F8" w:rsidRDefault="00F551F8" w:rsidP="00F551F8">
            <w:pPr>
              <w:jc w:val="both"/>
              <w:rPr>
                <w:rFonts w:eastAsia="Times New Roman" w:cs="Times New Roman"/>
                <w:sz w:val="22"/>
                <w:lang w:val="lt-LT" w:eastAsia="lt-LT"/>
              </w:rPr>
            </w:pPr>
            <w:r w:rsidRPr="00F551F8">
              <w:rPr>
                <w:rFonts w:eastAsia="Times New Roman" w:cs="Times New Roman"/>
                <w:sz w:val="22"/>
                <w:lang w:val="lt-LT" w:eastAsia="lt-LT"/>
              </w:rPr>
              <w:t>Galimi pareiškėjai:</w:t>
            </w:r>
          </w:p>
          <w:p w14:paraId="4FDCF45D" w14:textId="77777777" w:rsidR="00F551F8" w:rsidRPr="00F551F8" w:rsidRDefault="00F551F8" w:rsidP="00F551F8">
            <w:pPr>
              <w:numPr>
                <w:ilvl w:val="0"/>
                <w:numId w:val="11"/>
              </w:numPr>
              <w:suppressAutoHyphens/>
              <w:autoSpaceDE w:val="0"/>
              <w:autoSpaceDN w:val="0"/>
              <w:adjustRightInd w:val="0"/>
              <w:contextualSpacing/>
              <w:jc w:val="both"/>
              <w:textAlignment w:val="center"/>
              <w:rPr>
                <w:rFonts w:eastAsia="Times New Roman" w:cs="Times New Roman"/>
                <w:sz w:val="22"/>
                <w:lang w:val="lt-LT" w:eastAsia="lt-LT"/>
              </w:rPr>
            </w:pPr>
            <w:r w:rsidRPr="00F551F8">
              <w:rPr>
                <w:rFonts w:eastAsia="Times New Roman" w:cs="Times New Roman"/>
                <w:sz w:val="22"/>
                <w:lang w:val="lt-LT" w:eastAsia="lt-LT"/>
              </w:rPr>
              <w:t>Klaipėdos rajone registruotos kaimo bendruomenės</w:t>
            </w:r>
          </w:p>
          <w:p w14:paraId="6A9771AB" w14:textId="77777777" w:rsidR="00F551F8" w:rsidRPr="00F551F8" w:rsidRDefault="00F551F8" w:rsidP="00F551F8">
            <w:pPr>
              <w:numPr>
                <w:ilvl w:val="0"/>
                <w:numId w:val="11"/>
              </w:numPr>
              <w:suppressAutoHyphens/>
              <w:autoSpaceDE w:val="0"/>
              <w:autoSpaceDN w:val="0"/>
              <w:adjustRightInd w:val="0"/>
              <w:contextualSpacing/>
              <w:jc w:val="both"/>
              <w:textAlignment w:val="center"/>
              <w:rPr>
                <w:rFonts w:eastAsia="Times New Roman" w:cs="Times New Roman"/>
                <w:sz w:val="22"/>
                <w:lang w:val="lt-LT" w:eastAsia="lt-LT"/>
              </w:rPr>
            </w:pPr>
            <w:r w:rsidRPr="00F551F8">
              <w:rPr>
                <w:rFonts w:eastAsia="Times New Roman" w:cs="Times New Roman"/>
                <w:sz w:val="22"/>
                <w:lang w:val="lt-LT" w:eastAsia="lt-LT"/>
              </w:rPr>
              <w:t xml:space="preserve">Klaipėdos rajone registruotos nevyriausybinės (jaunimo, </w:t>
            </w:r>
            <w:r w:rsidRPr="00F551F8">
              <w:rPr>
                <w:rFonts w:eastAsia="Times New Roman" w:cs="Times New Roman"/>
                <w:sz w:val="22"/>
                <w:lang w:val="lt-LT" w:eastAsia="lt-LT"/>
              </w:rPr>
              <w:lastRenderedPageBreak/>
              <w:t xml:space="preserve">sporto, kultūros ir kt.) </w:t>
            </w:r>
          </w:p>
          <w:p w14:paraId="7728696F" w14:textId="0AD23800" w:rsidR="001F1E89" w:rsidRPr="00316641" w:rsidRDefault="00F551F8" w:rsidP="00F551F8">
            <w:pPr>
              <w:numPr>
                <w:ilvl w:val="0"/>
                <w:numId w:val="11"/>
              </w:numPr>
              <w:suppressAutoHyphens/>
              <w:autoSpaceDE w:val="0"/>
              <w:autoSpaceDN w:val="0"/>
              <w:adjustRightInd w:val="0"/>
              <w:contextualSpacing/>
              <w:jc w:val="both"/>
              <w:textAlignment w:val="center"/>
              <w:rPr>
                <w:rFonts w:eastAsia="Times New Roman" w:cs="Times New Roman"/>
                <w:sz w:val="22"/>
                <w:lang w:val="lt-LT" w:eastAsia="lt-LT"/>
              </w:rPr>
            </w:pPr>
            <w:r w:rsidRPr="00F551F8">
              <w:rPr>
                <w:rFonts w:eastAsia="Times New Roman" w:cs="Times New Roman"/>
                <w:sz w:val="22"/>
                <w:lang w:val="lt-LT" w:eastAsia="lt-LT"/>
              </w:rPr>
              <w:t>Klaipėdos rajone registruotos viešosios įstaigos, įsteigtos pagal nevyriausybinių organizacijų įstatymą.</w:t>
            </w:r>
          </w:p>
          <w:p w14:paraId="34A269B4" w14:textId="77777777" w:rsidR="00316641" w:rsidRPr="00316641" w:rsidRDefault="00316641" w:rsidP="00316641">
            <w:pPr>
              <w:jc w:val="both"/>
              <w:rPr>
                <w:rFonts w:eastAsia="Times New Roman" w:cs="Times New Roman"/>
                <w:sz w:val="22"/>
                <w:lang w:val="lt-LT" w:eastAsia="lt-LT"/>
              </w:rPr>
            </w:pPr>
            <w:r w:rsidRPr="00316641">
              <w:rPr>
                <w:rFonts w:eastAsia="Times New Roman" w:cs="Times New Roman"/>
                <w:sz w:val="22"/>
                <w:lang w:val="lt-LT" w:eastAsia="lt-LT"/>
              </w:rPr>
              <w:t>Galimi partneriai:</w:t>
            </w:r>
          </w:p>
          <w:p w14:paraId="55BDE306" w14:textId="77777777" w:rsidR="00316641" w:rsidRPr="00316641" w:rsidRDefault="00316641" w:rsidP="00316641">
            <w:pPr>
              <w:numPr>
                <w:ilvl w:val="0"/>
                <w:numId w:val="12"/>
              </w:numPr>
              <w:contextualSpacing/>
              <w:rPr>
                <w:rFonts w:eastAsia="Times New Roman" w:cs="Times New Roman"/>
                <w:sz w:val="22"/>
                <w:lang w:val="lt-LT" w:eastAsia="lt-LT"/>
              </w:rPr>
            </w:pPr>
            <w:r w:rsidRPr="00316641">
              <w:rPr>
                <w:rFonts w:eastAsia="Times New Roman" w:cs="Times New Roman"/>
                <w:sz w:val="22"/>
                <w:lang w:val="lt-LT" w:eastAsia="lt-LT"/>
              </w:rPr>
              <w:t xml:space="preserve">Kaimo bendruomenės ir kitos nevyriausybinės (jaunimo, sporto, kultūros ir kt.) organizacijos; </w:t>
            </w:r>
          </w:p>
          <w:p w14:paraId="70BB45B4" w14:textId="77777777" w:rsidR="00316641" w:rsidRPr="00316641" w:rsidRDefault="00316641" w:rsidP="00316641">
            <w:pPr>
              <w:numPr>
                <w:ilvl w:val="0"/>
                <w:numId w:val="12"/>
              </w:numPr>
              <w:contextualSpacing/>
              <w:rPr>
                <w:rFonts w:eastAsia="Times New Roman" w:cs="Times New Roman"/>
                <w:sz w:val="22"/>
                <w:lang w:val="lt-LT" w:eastAsia="lt-LT"/>
              </w:rPr>
            </w:pPr>
            <w:r w:rsidRPr="00316641">
              <w:rPr>
                <w:rFonts w:eastAsia="Times New Roman" w:cs="Times New Roman"/>
                <w:sz w:val="22"/>
                <w:lang w:val="lt-LT" w:eastAsia="lt-LT"/>
              </w:rPr>
              <w:t xml:space="preserve">Viešosios įstaigos; </w:t>
            </w:r>
          </w:p>
          <w:p w14:paraId="5B6DF324" w14:textId="77777777" w:rsidR="00316641" w:rsidRPr="00316641" w:rsidRDefault="00316641" w:rsidP="00316641">
            <w:pPr>
              <w:numPr>
                <w:ilvl w:val="0"/>
                <w:numId w:val="12"/>
              </w:numPr>
              <w:contextualSpacing/>
              <w:rPr>
                <w:rFonts w:eastAsia="Times New Roman" w:cs="Times New Roman"/>
                <w:sz w:val="22"/>
                <w:lang w:val="lt-LT" w:eastAsia="lt-LT"/>
              </w:rPr>
            </w:pPr>
            <w:r w:rsidRPr="00316641">
              <w:rPr>
                <w:rFonts w:eastAsia="Times New Roman" w:cs="Times New Roman"/>
                <w:sz w:val="22"/>
                <w:lang w:val="lt-LT" w:eastAsia="lt-LT"/>
              </w:rPr>
              <w:t>Klaipėdos  rajono savivaldybė, jos įsteigtos viešosios įstaigos bei kitos biudžetinės organizacijos.</w:t>
            </w:r>
          </w:p>
          <w:p w14:paraId="13FA1158" w14:textId="40A88BB0" w:rsidR="00316641" w:rsidRPr="00316641" w:rsidRDefault="00316641" w:rsidP="00316641">
            <w:pPr>
              <w:numPr>
                <w:ilvl w:val="0"/>
                <w:numId w:val="12"/>
              </w:numPr>
              <w:contextualSpacing/>
              <w:rPr>
                <w:rFonts w:eastAsia="Times New Roman" w:cs="Times New Roman"/>
                <w:sz w:val="22"/>
                <w:lang w:val="lt-LT" w:eastAsia="lt-LT"/>
              </w:rPr>
            </w:pPr>
            <w:r w:rsidRPr="00316641">
              <w:rPr>
                <w:rFonts w:eastAsia="Times New Roman" w:cs="Times New Roman"/>
                <w:sz w:val="22"/>
                <w:lang w:val="lt-LT" w:eastAsia="lt-LT"/>
              </w:rPr>
              <w:t>Privatūs juridiniai asmenys.</w:t>
            </w:r>
          </w:p>
          <w:p w14:paraId="49A9BC03" w14:textId="6461B8C4" w:rsidR="00316641" w:rsidRPr="00316641" w:rsidRDefault="00316641" w:rsidP="00F551F8">
            <w:pPr>
              <w:autoSpaceDE w:val="0"/>
              <w:autoSpaceDN w:val="0"/>
              <w:adjustRightInd w:val="0"/>
              <w:jc w:val="both"/>
              <w:rPr>
                <w:rFonts w:eastAsia="Times New Roman" w:cs="Times New Roman"/>
                <w:color w:val="FF0000"/>
                <w:sz w:val="22"/>
                <w:lang w:val="lt-LT" w:eastAsia="lt-LT"/>
              </w:rPr>
            </w:pPr>
          </w:p>
        </w:tc>
      </w:tr>
      <w:tr w:rsidR="001F1E89" w:rsidRPr="00316641" w14:paraId="259A056D" w14:textId="77777777" w:rsidTr="001F1E89">
        <w:tc>
          <w:tcPr>
            <w:tcW w:w="0" w:type="auto"/>
            <w:vMerge/>
            <w:tcBorders>
              <w:top w:val="single" w:sz="4" w:space="0" w:color="auto"/>
              <w:left w:val="single" w:sz="4" w:space="0" w:color="auto"/>
              <w:bottom w:val="single" w:sz="4" w:space="0" w:color="auto"/>
              <w:right w:val="single" w:sz="4" w:space="0" w:color="auto"/>
            </w:tcBorders>
            <w:vAlign w:val="center"/>
            <w:hideMark/>
          </w:tcPr>
          <w:p w14:paraId="538E666C" w14:textId="77777777" w:rsidR="001F1E89" w:rsidRPr="00316641" w:rsidRDefault="001F1E89">
            <w:pPr>
              <w:rPr>
                <w:rFonts w:eastAsia="Times New Roman" w:cs="Times New Roman"/>
                <w:sz w:val="22"/>
                <w:lang w:val="lt-LT" w:eastAsia="lt-LT"/>
              </w:rPr>
            </w:pPr>
          </w:p>
        </w:tc>
        <w:tc>
          <w:tcPr>
            <w:tcW w:w="6521" w:type="dxa"/>
            <w:tcBorders>
              <w:top w:val="single" w:sz="4" w:space="0" w:color="auto"/>
              <w:left w:val="single" w:sz="4" w:space="0" w:color="auto"/>
              <w:bottom w:val="single" w:sz="4" w:space="0" w:color="auto"/>
              <w:right w:val="single" w:sz="4" w:space="0" w:color="auto"/>
            </w:tcBorders>
            <w:hideMark/>
          </w:tcPr>
          <w:p w14:paraId="18FC2E27" w14:textId="643C738A" w:rsidR="001F1E89" w:rsidRPr="00316641" w:rsidRDefault="001F1E89">
            <w:pPr>
              <w:jc w:val="both"/>
              <w:rPr>
                <w:sz w:val="22"/>
                <w:lang w:val="lt-LT"/>
              </w:rPr>
            </w:pPr>
            <w:r w:rsidRPr="00316641">
              <w:rPr>
                <w:sz w:val="22"/>
                <w:lang w:val="lt-LT"/>
              </w:rPr>
              <w:t xml:space="preserve">Kvietimui skiriama VPS paramos lėšų suma </w:t>
            </w:r>
            <w:r w:rsidR="00602940" w:rsidRPr="00602940">
              <w:rPr>
                <w:b/>
                <w:bCs/>
                <w:sz w:val="22"/>
                <w:lang w:val="lt-LT"/>
              </w:rPr>
              <w:t>300</w:t>
            </w:r>
            <w:r w:rsidR="007A23D5" w:rsidRPr="00316641">
              <w:rPr>
                <w:b/>
                <w:sz w:val="22"/>
                <w:lang w:val="lt-LT"/>
              </w:rPr>
              <w:t xml:space="preserve"> 000</w:t>
            </w:r>
            <w:r w:rsidRPr="00316641">
              <w:rPr>
                <w:b/>
                <w:sz w:val="22"/>
              </w:rPr>
              <w:t xml:space="preserve"> </w:t>
            </w:r>
            <w:r w:rsidRPr="00316641">
              <w:rPr>
                <w:b/>
                <w:sz w:val="22"/>
                <w:lang w:val="lt-LT"/>
              </w:rPr>
              <w:t>Eur</w:t>
            </w:r>
            <w:r w:rsidRPr="00316641">
              <w:rPr>
                <w:sz w:val="22"/>
                <w:lang w:val="lt-LT"/>
              </w:rPr>
              <w:t xml:space="preserve">. </w:t>
            </w:r>
          </w:p>
          <w:p w14:paraId="1D835DBF" w14:textId="77777777" w:rsidR="001F1E89" w:rsidRPr="00316641" w:rsidRDefault="001F1E89">
            <w:pPr>
              <w:jc w:val="both"/>
              <w:rPr>
                <w:sz w:val="22"/>
                <w:lang w:val="lt-LT"/>
              </w:rPr>
            </w:pPr>
            <w:r w:rsidRPr="00316641">
              <w:rPr>
                <w:sz w:val="22"/>
                <w:lang w:val="lt-LT"/>
              </w:rPr>
              <w:t xml:space="preserve">Didžiausia galima parama vienam vietos projektui įgyvendinti  </w:t>
            </w:r>
          </w:p>
          <w:p w14:paraId="53B0181D" w14:textId="7626FF72" w:rsidR="001F1E89" w:rsidRPr="00316641" w:rsidRDefault="007A23D5">
            <w:pPr>
              <w:jc w:val="both"/>
              <w:rPr>
                <w:sz w:val="22"/>
                <w:lang w:val="lt-LT"/>
              </w:rPr>
            </w:pPr>
            <w:r w:rsidRPr="00316641">
              <w:rPr>
                <w:rFonts w:eastAsia="Calibri" w:cs="Times New Roman"/>
                <w:b/>
                <w:sz w:val="22"/>
                <w:lang w:val="lt-LT"/>
              </w:rPr>
              <w:t>150 000</w:t>
            </w:r>
            <w:r w:rsidR="001F1E89" w:rsidRPr="00316641">
              <w:rPr>
                <w:rFonts w:eastAsia="Calibri" w:cs="Times New Roman"/>
                <w:b/>
                <w:sz w:val="22"/>
                <w:lang w:val="lt-LT"/>
              </w:rPr>
              <w:t xml:space="preserve"> Eur</w:t>
            </w:r>
            <w:r w:rsidR="001F1E89" w:rsidRPr="00316641">
              <w:rPr>
                <w:rFonts w:eastAsia="Calibri" w:cs="Times New Roman"/>
                <w:sz w:val="22"/>
                <w:lang w:val="lt-LT"/>
              </w:rPr>
              <w:t>.</w:t>
            </w:r>
          </w:p>
        </w:tc>
      </w:tr>
      <w:tr w:rsidR="001F1E89" w:rsidRPr="00316641" w14:paraId="2506E8AD" w14:textId="77777777" w:rsidTr="001F1E89">
        <w:tc>
          <w:tcPr>
            <w:tcW w:w="0" w:type="auto"/>
            <w:vMerge/>
            <w:tcBorders>
              <w:top w:val="single" w:sz="4" w:space="0" w:color="auto"/>
              <w:left w:val="single" w:sz="4" w:space="0" w:color="auto"/>
              <w:bottom w:val="single" w:sz="4" w:space="0" w:color="auto"/>
              <w:right w:val="single" w:sz="4" w:space="0" w:color="auto"/>
            </w:tcBorders>
            <w:vAlign w:val="center"/>
            <w:hideMark/>
          </w:tcPr>
          <w:p w14:paraId="20CEE7DD" w14:textId="77777777" w:rsidR="001F1E89" w:rsidRPr="00316641" w:rsidRDefault="001F1E89">
            <w:pPr>
              <w:rPr>
                <w:rFonts w:eastAsia="Times New Roman" w:cs="Times New Roman"/>
                <w:sz w:val="22"/>
                <w:lang w:val="lt-LT" w:eastAsia="lt-LT"/>
              </w:rPr>
            </w:pPr>
          </w:p>
        </w:tc>
        <w:tc>
          <w:tcPr>
            <w:tcW w:w="6521" w:type="dxa"/>
            <w:tcBorders>
              <w:top w:val="single" w:sz="4" w:space="0" w:color="auto"/>
              <w:left w:val="single" w:sz="4" w:space="0" w:color="auto"/>
              <w:bottom w:val="single" w:sz="4" w:space="0" w:color="auto"/>
              <w:right w:val="single" w:sz="4" w:space="0" w:color="auto"/>
            </w:tcBorders>
            <w:hideMark/>
          </w:tcPr>
          <w:p w14:paraId="3CA1C4C7" w14:textId="03ACD3ED" w:rsidR="001F1E89" w:rsidRPr="00316641" w:rsidRDefault="001F1E89">
            <w:pPr>
              <w:jc w:val="both"/>
              <w:rPr>
                <w:sz w:val="22"/>
                <w:lang w:val="lt-LT"/>
              </w:rPr>
            </w:pPr>
            <w:r w:rsidRPr="00316641">
              <w:rPr>
                <w:sz w:val="22"/>
                <w:lang w:val="lt-LT"/>
              </w:rPr>
              <w:t xml:space="preserve">Paramos vietos projektui įgyvendinti lyginamoji dalis </w:t>
            </w:r>
            <w:r w:rsidR="007A23D5" w:rsidRPr="00316641">
              <w:rPr>
                <w:sz w:val="22"/>
                <w:lang w:val="lt-LT"/>
              </w:rPr>
              <w:t>95</w:t>
            </w:r>
            <w:r w:rsidRPr="00316641">
              <w:rPr>
                <w:sz w:val="22"/>
                <w:lang w:val="lt-LT"/>
              </w:rPr>
              <w:t xml:space="preserve"> proc.</w:t>
            </w:r>
          </w:p>
        </w:tc>
      </w:tr>
      <w:tr w:rsidR="001F1E89" w:rsidRPr="00316641" w14:paraId="3A6BE361" w14:textId="77777777" w:rsidTr="001F1E89">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8FB48" w14:textId="77777777" w:rsidR="001F1E89" w:rsidRPr="00316641" w:rsidRDefault="001F1E89">
            <w:pPr>
              <w:rPr>
                <w:rFonts w:eastAsia="Times New Roman" w:cs="Times New Roman"/>
                <w:sz w:val="22"/>
                <w:lang w:val="lt-LT" w:eastAsia="lt-LT"/>
              </w:rPr>
            </w:pPr>
          </w:p>
        </w:tc>
        <w:tc>
          <w:tcPr>
            <w:tcW w:w="6521" w:type="dxa"/>
            <w:tcBorders>
              <w:top w:val="single" w:sz="4" w:space="0" w:color="auto"/>
              <w:left w:val="single" w:sz="4" w:space="0" w:color="auto"/>
              <w:bottom w:val="single" w:sz="4" w:space="0" w:color="auto"/>
              <w:right w:val="single" w:sz="4" w:space="0" w:color="auto"/>
            </w:tcBorders>
            <w:hideMark/>
          </w:tcPr>
          <w:p w14:paraId="7A6CC91A" w14:textId="77777777" w:rsidR="001F1E89" w:rsidRPr="00316641" w:rsidRDefault="001F1E89">
            <w:pPr>
              <w:jc w:val="both"/>
              <w:rPr>
                <w:sz w:val="22"/>
                <w:lang w:val="lt-LT"/>
              </w:rPr>
            </w:pPr>
            <w:r w:rsidRPr="00316641">
              <w:rPr>
                <w:sz w:val="22"/>
                <w:lang w:val="lt-LT"/>
              </w:rPr>
              <w:t>Finansavimo šaltiniai: EŽŪFKP ir Lietuvos Respublikos valstybės biudžeto lėšos.</w:t>
            </w:r>
          </w:p>
        </w:tc>
      </w:tr>
    </w:tbl>
    <w:p w14:paraId="53E70BDD" w14:textId="77777777" w:rsidR="001F1E89" w:rsidRPr="00316641" w:rsidRDefault="001F1E89" w:rsidP="00794FC6">
      <w:pPr>
        <w:spacing w:after="0" w:line="240" w:lineRule="auto"/>
        <w:jc w:val="both"/>
        <w:rPr>
          <w:sz w:val="22"/>
          <w:lang w:val="lt-LT"/>
        </w:rPr>
      </w:pPr>
    </w:p>
    <w:p w14:paraId="5F9434B2" w14:textId="7018A6A2" w:rsidR="00421CC6" w:rsidRPr="00316641" w:rsidRDefault="00FF148D" w:rsidP="000E2F2F">
      <w:pPr>
        <w:spacing w:before="120" w:after="120" w:line="240" w:lineRule="auto"/>
        <w:ind w:firstLine="567"/>
        <w:jc w:val="both"/>
        <w:rPr>
          <w:sz w:val="22"/>
          <w:lang w:val="lt-LT"/>
        </w:rPr>
      </w:pPr>
      <w:r w:rsidRPr="00316641">
        <w:rPr>
          <w:sz w:val="22"/>
          <w:lang w:val="lt-LT"/>
        </w:rPr>
        <w:t xml:space="preserve">Bendra </w:t>
      </w:r>
      <w:r w:rsidR="005C4E1A" w:rsidRPr="00316641">
        <w:rPr>
          <w:sz w:val="22"/>
          <w:lang w:val="lt-LT"/>
        </w:rPr>
        <w:t>kvietimo teikti vietos projektus suma</w:t>
      </w:r>
      <w:r w:rsidRPr="00316641">
        <w:rPr>
          <w:sz w:val="22"/>
          <w:lang w:val="lt-LT"/>
        </w:rPr>
        <w:t xml:space="preserve"> </w:t>
      </w:r>
      <w:r w:rsidR="00602940">
        <w:rPr>
          <w:sz w:val="22"/>
          <w:lang w:val="lt-LT"/>
        </w:rPr>
        <w:t>300</w:t>
      </w:r>
      <w:r w:rsidR="007A23D5" w:rsidRPr="00316641">
        <w:rPr>
          <w:sz w:val="22"/>
          <w:lang w:val="lt-LT"/>
        </w:rPr>
        <w:t xml:space="preserve"> 000</w:t>
      </w:r>
      <w:r w:rsidR="00B42E29" w:rsidRPr="00316641">
        <w:rPr>
          <w:sz w:val="22"/>
          <w:lang w:val="lt-LT"/>
        </w:rPr>
        <w:t xml:space="preserve"> </w:t>
      </w:r>
      <w:r w:rsidR="005C4E1A" w:rsidRPr="00316641">
        <w:rPr>
          <w:sz w:val="22"/>
          <w:lang w:val="lt-LT"/>
        </w:rPr>
        <w:t>Eur</w:t>
      </w:r>
      <w:r w:rsidR="00EA63C9" w:rsidRPr="00316641">
        <w:rPr>
          <w:sz w:val="22"/>
          <w:lang w:val="lt-LT"/>
        </w:rPr>
        <w:t xml:space="preserve"> iš EŽŪFKP ir Lietuvos Respublikos valstybės biudžeto lėšų. </w:t>
      </w:r>
    </w:p>
    <w:p w14:paraId="050A1B5E" w14:textId="1B256AE2" w:rsidR="00E37D9C" w:rsidRPr="00316641" w:rsidRDefault="00E37D9C" w:rsidP="00C10DD6">
      <w:pPr>
        <w:spacing w:before="120" w:after="120" w:line="240" w:lineRule="auto"/>
        <w:ind w:firstLine="567"/>
        <w:rPr>
          <w:sz w:val="22"/>
          <w:lang w:val="lt-LT"/>
        </w:rPr>
      </w:pPr>
      <w:r w:rsidRPr="00316641">
        <w:rPr>
          <w:sz w:val="22"/>
          <w:lang w:val="lt-LT"/>
        </w:rPr>
        <w:t xml:space="preserve">Vietos projektų finansavimo sąlygų aprašas </w:t>
      </w:r>
      <w:r w:rsidR="000E2F2F" w:rsidRPr="00316641">
        <w:rPr>
          <w:sz w:val="22"/>
          <w:lang w:val="lt-LT"/>
        </w:rPr>
        <w:t>skelbiamas šiose interneto svetainėse:</w:t>
      </w:r>
      <w:r w:rsidRPr="00316641">
        <w:rPr>
          <w:sz w:val="22"/>
          <w:lang w:val="lt-LT"/>
        </w:rPr>
        <w:t xml:space="preserve"> </w:t>
      </w:r>
      <w:hyperlink r:id="rId12" w:history="1">
        <w:r w:rsidR="000E2F2F" w:rsidRPr="00316641">
          <w:rPr>
            <w:rStyle w:val="Hipersaitas"/>
            <w:sz w:val="22"/>
            <w:lang w:val="lt-LT"/>
          </w:rPr>
          <w:t>www.pajuriokrastas.lt</w:t>
        </w:r>
      </w:hyperlink>
      <w:r w:rsidR="00413ED1" w:rsidRPr="00316641">
        <w:rPr>
          <w:sz w:val="22"/>
          <w:lang w:val="lt-LT"/>
        </w:rPr>
        <w:t xml:space="preserve"> ir</w:t>
      </w:r>
      <w:r w:rsidR="000E2F2F" w:rsidRPr="00316641">
        <w:rPr>
          <w:sz w:val="22"/>
          <w:lang w:val="lt-LT"/>
        </w:rPr>
        <w:t xml:space="preserve"> </w:t>
      </w:r>
      <w:hyperlink r:id="rId13" w:history="1">
        <w:r w:rsidR="000E2F2F" w:rsidRPr="00316641">
          <w:rPr>
            <w:rStyle w:val="Hipersaitas"/>
            <w:sz w:val="22"/>
            <w:lang w:val="lt-LT"/>
          </w:rPr>
          <w:t>www.nma.lt</w:t>
        </w:r>
      </w:hyperlink>
      <w:r w:rsidR="000E2F2F" w:rsidRPr="00316641">
        <w:rPr>
          <w:sz w:val="22"/>
          <w:lang w:val="lt-LT"/>
        </w:rPr>
        <w:t xml:space="preserve">,  </w:t>
      </w:r>
      <w:r w:rsidR="00F57D4F" w:rsidRPr="00316641">
        <w:rPr>
          <w:sz w:val="22"/>
          <w:lang w:val="lt-LT"/>
        </w:rPr>
        <w:t>taip pat VPS vykdytojos būstinėje adresu</w:t>
      </w:r>
      <w:r w:rsidR="000E2F2F" w:rsidRPr="00316641">
        <w:rPr>
          <w:sz w:val="22"/>
          <w:lang w:val="lt-LT"/>
        </w:rPr>
        <w:t xml:space="preserve"> K</w:t>
      </w:r>
      <w:r w:rsidR="00412943">
        <w:rPr>
          <w:sz w:val="22"/>
          <w:lang w:val="lt-LT"/>
        </w:rPr>
        <w:t>vietinių</w:t>
      </w:r>
      <w:r w:rsidR="000E2F2F" w:rsidRPr="00316641">
        <w:rPr>
          <w:sz w:val="22"/>
          <w:lang w:val="lt-LT"/>
        </w:rPr>
        <w:t xml:space="preserve"> g. </w:t>
      </w:r>
      <w:r w:rsidR="00412943">
        <w:rPr>
          <w:sz w:val="22"/>
          <w:lang w:val="lt-LT"/>
        </w:rPr>
        <w:t>30</w:t>
      </w:r>
      <w:r w:rsidR="000E2F2F" w:rsidRPr="00316641">
        <w:rPr>
          <w:sz w:val="22"/>
          <w:lang w:val="lt-LT"/>
        </w:rPr>
        <w:t>, Gargždai</w:t>
      </w:r>
      <w:r w:rsidR="00F57D4F" w:rsidRPr="00316641">
        <w:rPr>
          <w:sz w:val="22"/>
          <w:lang w:val="lt-LT"/>
        </w:rPr>
        <w:t>.</w:t>
      </w:r>
    </w:p>
    <w:p w14:paraId="6FC89EEA" w14:textId="6AF43025" w:rsidR="00E37D9C" w:rsidRPr="00316641" w:rsidRDefault="00F57D4F" w:rsidP="00C10DD6">
      <w:pPr>
        <w:spacing w:before="120" w:after="120" w:line="240" w:lineRule="auto"/>
        <w:ind w:firstLine="567"/>
        <w:rPr>
          <w:sz w:val="22"/>
          <w:lang w:val="lt-LT"/>
        </w:rPr>
      </w:pPr>
      <w:r w:rsidRPr="00316641">
        <w:rPr>
          <w:sz w:val="22"/>
          <w:lang w:val="lt-LT"/>
        </w:rPr>
        <w:t xml:space="preserve">Kvietimas teikti vietos projektus galioja nuo </w:t>
      </w:r>
      <w:r w:rsidR="00937241" w:rsidRPr="00316641">
        <w:rPr>
          <w:b/>
          <w:sz w:val="22"/>
          <w:lang w:val="lt-LT"/>
        </w:rPr>
        <w:t>20</w:t>
      </w:r>
      <w:r w:rsidR="00602940">
        <w:rPr>
          <w:b/>
          <w:sz w:val="22"/>
          <w:lang w:val="lt-LT"/>
        </w:rPr>
        <w:t>20</w:t>
      </w:r>
      <w:r w:rsidR="00937241" w:rsidRPr="00316641">
        <w:rPr>
          <w:b/>
          <w:sz w:val="22"/>
          <w:lang w:val="lt-LT"/>
        </w:rPr>
        <w:t xml:space="preserve"> m. </w:t>
      </w:r>
      <w:r w:rsidR="004841DC" w:rsidRPr="00316641">
        <w:rPr>
          <w:b/>
          <w:sz w:val="22"/>
          <w:lang w:val="lt-LT"/>
        </w:rPr>
        <w:t xml:space="preserve"> </w:t>
      </w:r>
      <w:r w:rsidR="00602940">
        <w:rPr>
          <w:b/>
          <w:sz w:val="22"/>
          <w:lang w:val="lt-LT"/>
        </w:rPr>
        <w:t>sausio 13</w:t>
      </w:r>
      <w:r w:rsidR="004841DC" w:rsidRPr="00316641">
        <w:rPr>
          <w:b/>
          <w:sz w:val="22"/>
          <w:lang w:val="lt-LT"/>
        </w:rPr>
        <w:t xml:space="preserve"> </w:t>
      </w:r>
      <w:r w:rsidR="00C10DD6" w:rsidRPr="00316641">
        <w:rPr>
          <w:b/>
          <w:sz w:val="22"/>
          <w:lang w:val="lt-LT"/>
        </w:rPr>
        <w:t xml:space="preserve"> d. </w:t>
      </w:r>
      <w:r w:rsidR="000B467D" w:rsidRPr="00316641">
        <w:rPr>
          <w:b/>
          <w:sz w:val="22"/>
          <w:lang w:val="lt-LT"/>
        </w:rPr>
        <w:t xml:space="preserve"> </w:t>
      </w:r>
      <w:r w:rsidR="000E2F2F" w:rsidRPr="00316641">
        <w:rPr>
          <w:b/>
          <w:sz w:val="22"/>
          <w:lang w:val="lt-LT"/>
        </w:rPr>
        <w:t xml:space="preserve">8.00 val. </w:t>
      </w:r>
      <w:r w:rsidRPr="00316641">
        <w:rPr>
          <w:b/>
          <w:sz w:val="22"/>
          <w:lang w:val="lt-LT"/>
        </w:rPr>
        <w:t>iki</w:t>
      </w:r>
      <w:r w:rsidR="00C10DD6" w:rsidRPr="00316641">
        <w:rPr>
          <w:b/>
          <w:sz w:val="22"/>
          <w:lang w:val="lt-LT"/>
        </w:rPr>
        <w:t xml:space="preserve"> </w:t>
      </w:r>
      <w:r w:rsidR="00413ED1" w:rsidRPr="00316641">
        <w:rPr>
          <w:b/>
          <w:sz w:val="22"/>
          <w:lang w:val="lt-LT"/>
        </w:rPr>
        <w:t>20</w:t>
      </w:r>
      <w:r w:rsidR="00602940">
        <w:rPr>
          <w:b/>
          <w:sz w:val="22"/>
          <w:lang w:val="lt-LT"/>
        </w:rPr>
        <w:t>20</w:t>
      </w:r>
      <w:r w:rsidR="00C10DD6" w:rsidRPr="00316641">
        <w:rPr>
          <w:b/>
          <w:sz w:val="22"/>
          <w:lang w:val="lt-LT"/>
        </w:rPr>
        <w:t xml:space="preserve"> m. </w:t>
      </w:r>
      <w:r w:rsidR="005616CC">
        <w:rPr>
          <w:b/>
          <w:sz w:val="22"/>
          <w:lang w:val="lt-LT"/>
        </w:rPr>
        <w:t>vasario 28</w:t>
      </w:r>
      <w:r w:rsidR="00602940">
        <w:rPr>
          <w:b/>
          <w:sz w:val="22"/>
          <w:lang w:val="lt-LT"/>
        </w:rPr>
        <w:t xml:space="preserve"> </w:t>
      </w:r>
      <w:r w:rsidR="00C10DD6" w:rsidRPr="00316641">
        <w:rPr>
          <w:b/>
          <w:sz w:val="22"/>
          <w:lang w:val="lt-LT"/>
        </w:rPr>
        <w:t>d. 1</w:t>
      </w:r>
      <w:r w:rsidR="005616CC">
        <w:rPr>
          <w:b/>
          <w:sz w:val="22"/>
          <w:lang w:val="lt-LT"/>
        </w:rPr>
        <w:t>2</w:t>
      </w:r>
      <w:r w:rsidR="000E2F2F" w:rsidRPr="00316641">
        <w:rPr>
          <w:b/>
          <w:sz w:val="22"/>
          <w:lang w:val="lt-LT"/>
        </w:rPr>
        <w:t>.00 val.</w:t>
      </w:r>
      <w:r w:rsidRPr="00316641">
        <w:rPr>
          <w:i/>
          <w:sz w:val="22"/>
          <w:lang w:val="lt-LT"/>
        </w:rPr>
        <w:t xml:space="preserve"> </w:t>
      </w:r>
      <w:bookmarkStart w:id="1" w:name="_GoBack"/>
      <w:bookmarkEnd w:id="1"/>
    </w:p>
    <w:p w14:paraId="45B24767" w14:textId="53D99296" w:rsidR="00C73637" w:rsidRPr="00316641" w:rsidRDefault="00AA0970" w:rsidP="00C73637">
      <w:pPr>
        <w:spacing w:before="120" w:after="120" w:line="240" w:lineRule="auto"/>
        <w:ind w:firstLine="567"/>
        <w:jc w:val="both"/>
        <w:rPr>
          <w:sz w:val="22"/>
          <w:lang w:val="lt-LT"/>
        </w:rPr>
      </w:pPr>
      <w:r w:rsidRPr="00316641">
        <w:rPr>
          <w:sz w:val="22"/>
          <w:lang w:val="lt-LT"/>
        </w:rPr>
        <w:t>Vietos projektų paraiškos priimamos Vietos veiklos grupės „Pajūrio kraštas“ būstinėje adresu K</w:t>
      </w:r>
      <w:r w:rsidR="00475C6A">
        <w:rPr>
          <w:sz w:val="22"/>
          <w:lang w:val="lt-LT"/>
        </w:rPr>
        <w:t>vietinių g.</w:t>
      </w:r>
      <w:r w:rsidRPr="00316641">
        <w:rPr>
          <w:sz w:val="22"/>
          <w:lang w:val="lt-LT"/>
        </w:rPr>
        <w:t xml:space="preserve"> g. </w:t>
      </w:r>
      <w:r w:rsidR="00475C6A">
        <w:rPr>
          <w:sz w:val="22"/>
          <w:lang w:val="lt-LT"/>
        </w:rPr>
        <w:t>30</w:t>
      </w:r>
      <w:r w:rsidRPr="00316641">
        <w:rPr>
          <w:sz w:val="22"/>
          <w:lang w:val="lt-LT"/>
        </w:rPr>
        <w:t xml:space="preserve">, Gargždai. </w:t>
      </w:r>
      <w:r w:rsidR="00C73637" w:rsidRPr="00316641">
        <w:rPr>
          <w:sz w:val="22"/>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Vietos projektų paraiškos, pateiktos kitu būdu (pvz., paštu, per kurjerį) arba el. paštu yra laikomos pateiktomis netinkamai ir negali būti registruojamos. Netinkamu būdu pateiktų vietos projektų paraiškų teikėjai per 5 (penkias) darbo dienas turi būti informuojami, kad jų vietos projektų paraiškos buvo pateiktos netinkamu būdu, dėl to neregistruojamos.</w:t>
      </w:r>
    </w:p>
    <w:p w14:paraId="352056E0" w14:textId="34B19A87" w:rsidR="00CF4459" w:rsidRPr="00316641" w:rsidRDefault="00B30F1A" w:rsidP="00CF4459">
      <w:pPr>
        <w:spacing w:after="0" w:line="240" w:lineRule="auto"/>
        <w:ind w:firstLine="567"/>
        <w:jc w:val="both"/>
        <w:rPr>
          <w:rFonts w:eastAsia="Calibri" w:cs="Times New Roman"/>
          <w:sz w:val="22"/>
          <w:lang w:val="lt-LT"/>
        </w:rPr>
      </w:pPr>
      <w:r w:rsidRPr="00316641">
        <w:rPr>
          <w:rFonts w:eastAsia="Calibri" w:cs="Times New Roman"/>
          <w:sz w:val="22"/>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1C820E01" w14:textId="77777777" w:rsidR="00CF4459" w:rsidRPr="00316641" w:rsidRDefault="00CF4459" w:rsidP="00CF4459">
      <w:pPr>
        <w:spacing w:after="0" w:line="240" w:lineRule="auto"/>
        <w:ind w:firstLine="567"/>
        <w:jc w:val="both"/>
        <w:rPr>
          <w:rFonts w:eastAsia="Calibri" w:cs="Times New Roman"/>
          <w:sz w:val="22"/>
          <w:lang w:val="lt-LT"/>
        </w:rPr>
      </w:pPr>
    </w:p>
    <w:p w14:paraId="4C1BF4D3" w14:textId="30520FF2" w:rsidR="00B30F1A" w:rsidRPr="00316641" w:rsidRDefault="00B30F1A" w:rsidP="00B30F1A">
      <w:pPr>
        <w:spacing w:after="0" w:line="240" w:lineRule="auto"/>
        <w:ind w:firstLine="567"/>
        <w:jc w:val="both"/>
        <w:rPr>
          <w:rFonts w:eastAsia="Calibri" w:cs="Times New Roman"/>
          <w:sz w:val="22"/>
          <w:lang w:val="lt-LT"/>
        </w:rPr>
      </w:pPr>
      <w:r w:rsidRPr="00316641">
        <w:rPr>
          <w:rFonts w:eastAsia="Calibri" w:cs="Times New Roman"/>
          <w:sz w:val="22"/>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617D4176" w14:textId="7FAAB93C" w:rsidR="00B20B6D" w:rsidRPr="00316641" w:rsidRDefault="005F1842" w:rsidP="00E37D9C">
      <w:pPr>
        <w:spacing w:before="120" w:after="120" w:line="240" w:lineRule="auto"/>
        <w:ind w:firstLine="567"/>
        <w:jc w:val="both"/>
        <w:rPr>
          <w:sz w:val="22"/>
          <w:lang w:val="lt-LT"/>
        </w:rPr>
      </w:pPr>
      <w:r w:rsidRPr="00316641">
        <w:rPr>
          <w:sz w:val="22"/>
          <w:lang w:val="lt-LT"/>
        </w:rPr>
        <w:t>Informacija apie kvietimą teikti vietos projektus ir vietos projektų įgyvendinim</w:t>
      </w:r>
      <w:r w:rsidR="00844395" w:rsidRPr="00316641">
        <w:rPr>
          <w:sz w:val="22"/>
          <w:lang w:val="lt-LT"/>
        </w:rPr>
        <w:t>ą</w:t>
      </w:r>
      <w:r w:rsidRPr="00316641">
        <w:rPr>
          <w:sz w:val="22"/>
          <w:lang w:val="lt-LT"/>
        </w:rPr>
        <w:t xml:space="preserve"> teikiama </w:t>
      </w:r>
      <w:r w:rsidR="00C73637" w:rsidRPr="00316641">
        <w:rPr>
          <w:sz w:val="22"/>
          <w:lang w:val="lt-LT"/>
        </w:rPr>
        <w:t>Vietos veiklos grupės „Pajūrio kraštas“ būstinėje</w:t>
      </w:r>
      <w:r w:rsidR="005F13F9" w:rsidRPr="00316641">
        <w:rPr>
          <w:sz w:val="22"/>
          <w:lang w:val="lt-LT"/>
        </w:rPr>
        <w:t xml:space="preserve"> adresu </w:t>
      </w:r>
      <w:r w:rsidR="005F13F9" w:rsidRPr="00412943">
        <w:rPr>
          <w:sz w:val="22"/>
          <w:lang w:val="lt-LT"/>
        </w:rPr>
        <w:t>K</w:t>
      </w:r>
      <w:r w:rsidR="00412943" w:rsidRPr="00412943">
        <w:rPr>
          <w:sz w:val="22"/>
          <w:lang w:val="lt-LT"/>
        </w:rPr>
        <w:t>vietinių</w:t>
      </w:r>
      <w:r w:rsidR="005F13F9" w:rsidRPr="00412943">
        <w:rPr>
          <w:sz w:val="22"/>
          <w:lang w:val="lt-LT"/>
        </w:rPr>
        <w:t xml:space="preserve"> g.</w:t>
      </w:r>
      <w:r w:rsidR="00412943" w:rsidRPr="00412943">
        <w:rPr>
          <w:sz w:val="22"/>
          <w:lang w:val="lt-LT"/>
        </w:rPr>
        <w:t xml:space="preserve"> 30</w:t>
      </w:r>
      <w:r w:rsidR="005F13F9" w:rsidRPr="00412943">
        <w:rPr>
          <w:sz w:val="22"/>
          <w:lang w:val="lt-LT"/>
        </w:rPr>
        <w:t>, Gargždai</w:t>
      </w:r>
      <w:r w:rsidR="005F13F9" w:rsidRPr="00316641">
        <w:rPr>
          <w:sz w:val="22"/>
          <w:lang w:val="lt-LT"/>
        </w:rPr>
        <w:t xml:space="preserve">, elektroniniu paštu </w:t>
      </w:r>
      <w:hyperlink r:id="rId14" w:history="1">
        <w:r w:rsidR="005F13F9" w:rsidRPr="00316641">
          <w:rPr>
            <w:rStyle w:val="Hipersaitas"/>
            <w:sz w:val="22"/>
            <w:lang w:val="lt-LT"/>
          </w:rPr>
          <w:t>pajurio.krastas@gmail.com</w:t>
        </w:r>
      </w:hyperlink>
      <w:r w:rsidR="005F13F9" w:rsidRPr="00316641">
        <w:rPr>
          <w:sz w:val="22"/>
          <w:lang w:val="lt-LT"/>
        </w:rPr>
        <w:t>. Už informacijos teikimą atsakingi asmenys: VPS administravimo vadovė Raimonda Damulienė, tel. 8 615 13 814,</w:t>
      </w:r>
      <w:r w:rsidR="00F7684A" w:rsidRPr="00316641">
        <w:rPr>
          <w:sz w:val="22"/>
          <w:lang w:val="lt-LT"/>
        </w:rPr>
        <w:t xml:space="preserve"> VPS administratorė</w:t>
      </w:r>
      <w:r w:rsidR="002D4FCE" w:rsidRPr="00316641">
        <w:rPr>
          <w:sz w:val="22"/>
          <w:lang w:val="lt-LT"/>
        </w:rPr>
        <w:t xml:space="preserve"> Vida Urbonienė tel. 8 613 17 902, </w:t>
      </w:r>
      <w:r w:rsidR="0099467B" w:rsidRPr="00316641">
        <w:rPr>
          <w:rFonts w:eastAsia="Calibri" w:cs="Times New Roman"/>
          <w:sz w:val="22"/>
          <w:lang w:val="lt-LT"/>
        </w:rPr>
        <w:t xml:space="preserve">VPS </w:t>
      </w:r>
      <w:r w:rsidR="004841DC" w:rsidRPr="00316641">
        <w:rPr>
          <w:rFonts w:eastAsia="Calibri" w:cs="Times New Roman"/>
          <w:sz w:val="22"/>
          <w:lang w:val="lt-LT"/>
        </w:rPr>
        <w:t xml:space="preserve">administratorė Jūratė Vasiliauskienė </w:t>
      </w:r>
      <w:r w:rsidR="0099467B" w:rsidRPr="00316641">
        <w:rPr>
          <w:rFonts w:eastAsia="Calibri" w:cs="Times New Roman"/>
          <w:sz w:val="22"/>
          <w:lang w:val="lt-LT"/>
        </w:rPr>
        <w:t xml:space="preserve">tel. 8 605 35 565, </w:t>
      </w:r>
      <w:r w:rsidR="002D4FCE" w:rsidRPr="00316641">
        <w:rPr>
          <w:sz w:val="22"/>
          <w:lang w:val="lt-LT"/>
        </w:rPr>
        <w:t xml:space="preserve">VPS finansininkė Vaida </w:t>
      </w:r>
      <w:proofErr w:type="spellStart"/>
      <w:r w:rsidR="002D4FCE" w:rsidRPr="00316641">
        <w:rPr>
          <w:sz w:val="22"/>
          <w:lang w:val="lt-LT"/>
        </w:rPr>
        <w:t>Berenė</w:t>
      </w:r>
      <w:proofErr w:type="spellEnd"/>
      <w:r w:rsidR="002D4FCE" w:rsidRPr="00316641">
        <w:rPr>
          <w:sz w:val="22"/>
          <w:lang w:val="lt-LT"/>
        </w:rPr>
        <w:t xml:space="preserve"> tel. 8 620 48 965.</w:t>
      </w:r>
      <w:r w:rsidR="005F13F9" w:rsidRPr="00316641">
        <w:rPr>
          <w:sz w:val="22"/>
          <w:lang w:val="lt-LT"/>
        </w:rPr>
        <w:t xml:space="preserve"> </w:t>
      </w:r>
    </w:p>
    <w:p w14:paraId="00DB6463" w14:textId="77777777" w:rsidR="00C73637" w:rsidRPr="00316641" w:rsidRDefault="00C73637" w:rsidP="002D4FCE">
      <w:pPr>
        <w:spacing w:before="120" w:after="120" w:line="240" w:lineRule="auto"/>
        <w:jc w:val="both"/>
        <w:rPr>
          <w:sz w:val="22"/>
          <w:lang w:val="lt-LT"/>
        </w:rPr>
      </w:pPr>
    </w:p>
    <w:p w14:paraId="0A40E234" w14:textId="14AC1CF7" w:rsidR="0029646A" w:rsidRPr="00316641" w:rsidRDefault="0029646A" w:rsidP="002D4FCE">
      <w:pPr>
        <w:spacing w:before="120" w:after="120" w:line="240" w:lineRule="auto"/>
        <w:jc w:val="both"/>
        <w:rPr>
          <w:sz w:val="22"/>
          <w:lang w:val="lt-LT"/>
        </w:rPr>
      </w:pPr>
    </w:p>
    <w:sectPr w:rsidR="0029646A" w:rsidRPr="00316641" w:rsidSect="002D4FCE">
      <w:headerReference w:type="default" r:id="rId15"/>
      <w:footerReference w:type="first" r:id="rId16"/>
      <w:pgSz w:w="12240" w:h="15840"/>
      <w:pgMar w:top="709"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DEE99" w14:textId="77777777" w:rsidR="0061483D" w:rsidRDefault="0061483D" w:rsidP="00BB2C73">
      <w:pPr>
        <w:spacing w:after="0" w:line="240" w:lineRule="auto"/>
      </w:pPr>
      <w:r>
        <w:separator/>
      </w:r>
    </w:p>
  </w:endnote>
  <w:endnote w:type="continuationSeparator" w:id="0">
    <w:p w14:paraId="51851623" w14:textId="77777777" w:rsidR="0061483D" w:rsidRDefault="0061483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E4F2B" w14:textId="77777777" w:rsidR="0061483D" w:rsidRDefault="0061483D" w:rsidP="00BB2C73">
      <w:pPr>
        <w:spacing w:after="0" w:line="240" w:lineRule="auto"/>
      </w:pPr>
      <w:r>
        <w:separator/>
      </w:r>
    </w:p>
  </w:footnote>
  <w:footnote w:type="continuationSeparator" w:id="0">
    <w:p w14:paraId="32576713" w14:textId="77777777" w:rsidR="0061483D" w:rsidRDefault="0061483D"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14:paraId="196A573F" w14:textId="5B90F76A" w:rsidR="00BB2C73" w:rsidRDefault="00BB2C73">
        <w:pPr>
          <w:pStyle w:val="Antrats"/>
          <w:jc w:val="center"/>
        </w:pPr>
        <w:r>
          <w:fldChar w:fldCharType="begin"/>
        </w:r>
        <w:r>
          <w:instrText>PAGE   \* MERGEFORMAT</w:instrText>
        </w:r>
        <w:r>
          <w:fldChar w:fldCharType="separate"/>
        </w:r>
        <w:r w:rsidR="000C49C7" w:rsidRPr="000C49C7">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15FE4"/>
    <w:multiLevelType w:val="hybridMultilevel"/>
    <w:tmpl w:val="2974B4E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A027EAC"/>
    <w:multiLevelType w:val="hybridMultilevel"/>
    <w:tmpl w:val="2730CFB2"/>
    <w:lvl w:ilvl="0" w:tplc="91FE47E8">
      <w:start w:val="1"/>
      <w:numFmt w:val="bullet"/>
      <w:lvlText w:val=""/>
      <w:lvlJc w:val="left"/>
      <w:pPr>
        <w:ind w:left="780" w:hanging="360"/>
      </w:pPr>
      <w:rPr>
        <w:rFonts w:ascii="Wingdings" w:hAnsi="Wingdings" w:hint="default"/>
        <w:b w:val="0"/>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1AFD199D"/>
    <w:multiLevelType w:val="hybridMultilevel"/>
    <w:tmpl w:val="5D4C8212"/>
    <w:lvl w:ilvl="0" w:tplc="0427000D">
      <w:start w:val="1"/>
      <w:numFmt w:val="bullet"/>
      <w:lvlText w:val=""/>
      <w:lvlJc w:val="left"/>
      <w:pPr>
        <w:ind w:left="1080" w:hanging="360"/>
      </w:pPr>
      <w:rPr>
        <w:rFonts w:ascii="Wingdings" w:hAnsi="Wingdings"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22DF06C2"/>
    <w:multiLevelType w:val="hybridMultilevel"/>
    <w:tmpl w:val="1B341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0C7E59"/>
    <w:multiLevelType w:val="hybridMultilevel"/>
    <w:tmpl w:val="99060574"/>
    <w:lvl w:ilvl="0" w:tplc="04270009">
      <w:start w:val="1"/>
      <w:numFmt w:val="bullet"/>
      <w:lvlText w:val=""/>
      <w:lvlJc w:val="left"/>
      <w:pPr>
        <w:ind w:left="720"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A9E2546"/>
    <w:multiLevelType w:val="hybridMultilevel"/>
    <w:tmpl w:val="74B6E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B3D7578"/>
    <w:multiLevelType w:val="hybridMultilevel"/>
    <w:tmpl w:val="BBBA8186"/>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34D8097A"/>
    <w:multiLevelType w:val="hybridMultilevel"/>
    <w:tmpl w:val="A712D870"/>
    <w:lvl w:ilvl="0" w:tplc="04270001">
      <w:start w:val="1"/>
      <w:numFmt w:val="bullet"/>
      <w:lvlText w:val=""/>
      <w:lvlJc w:val="left"/>
      <w:pPr>
        <w:ind w:left="720" w:hanging="360"/>
      </w:pPr>
      <w:rPr>
        <w:rFonts w:ascii="Symbol" w:hAnsi="Symbol" w:hint="default"/>
      </w:rPr>
    </w:lvl>
    <w:lvl w:ilvl="1" w:tplc="D9E240F4">
      <w:numFmt w:val="bullet"/>
      <w:lvlText w:val="•"/>
      <w:lvlJc w:val="left"/>
      <w:pPr>
        <w:ind w:left="1800" w:hanging="72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39E51BE"/>
    <w:multiLevelType w:val="hybridMultilevel"/>
    <w:tmpl w:val="537C3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9FA410E"/>
    <w:multiLevelType w:val="hybridMultilevel"/>
    <w:tmpl w:val="1E5ABCA0"/>
    <w:lvl w:ilvl="0" w:tplc="E952A11A">
      <w:start w:val="1"/>
      <w:numFmt w:val="bullet"/>
      <w:lvlText w:val=""/>
      <w:lvlJc w:val="left"/>
      <w:pPr>
        <w:ind w:left="780" w:hanging="360"/>
      </w:pPr>
      <w:rPr>
        <w:rFonts w:ascii="Wingdings" w:hAnsi="Wingdings" w:hint="default"/>
        <w:b w:val="0"/>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 w15:restartNumberingAfterBreak="0">
    <w:nsid w:val="51237F58"/>
    <w:multiLevelType w:val="hybridMultilevel"/>
    <w:tmpl w:val="DD44372A"/>
    <w:lvl w:ilvl="0" w:tplc="04270009">
      <w:start w:val="1"/>
      <w:numFmt w:val="bullet"/>
      <w:lvlText w:val=""/>
      <w:lvlJc w:val="left"/>
      <w:pPr>
        <w:ind w:left="1080" w:hanging="360"/>
      </w:pPr>
      <w:rPr>
        <w:rFonts w:ascii="Wingdings" w:hAnsi="Wingdings"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646D7B7B"/>
    <w:multiLevelType w:val="hybridMultilevel"/>
    <w:tmpl w:val="E6CA999C"/>
    <w:lvl w:ilvl="0" w:tplc="7A9AD9B0">
      <w:start w:val="1"/>
      <w:numFmt w:val="bullet"/>
      <w:lvlText w:val=""/>
      <w:lvlJc w:val="left"/>
      <w:pPr>
        <w:ind w:left="720" w:hanging="360"/>
      </w:pPr>
      <w:rPr>
        <w:rFonts w:ascii="Wingdings" w:hAnsi="Wingdings" w:hint="default"/>
        <w:b w:val="0"/>
        <w:sz w:val="22"/>
        <w:szCs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01701C4"/>
    <w:multiLevelType w:val="hybridMultilevel"/>
    <w:tmpl w:val="C12C567A"/>
    <w:lvl w:ilvl="0" w:tplc="0427000D">
      <w:start w:val="1"/>
      <w:numFmt w:val="bullet"/>
      <w:lvlText w:val=""/>
      <w:lvlJc w:val="left"/>
      <w:pPr>
        <w:ind w:left="1080" w:hanging="360"/>
      </w:pPr>
      <w:rPr>
        <w:rFonts w:ascii="Wingdings" w:hAnsi="Wingdings"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73474E38"/>
    <w:multiLevelType w:val="hybridMultilevel"/>
    <w:tmpl w:val="16622CB2"/>
    <w:lvl w:ilvl="0" w:tplc="0427000D">
      <w:start w:val="1"/>
      <w:numFmt w:val="bullet"/>
      <w:lvlText w:val=""/>
      <w:lvlJc w:val="left"/>
      <w:pPr>
        <w:ind w:left="1080" w:hanging="360"/>
      </w:pPr>
      <w:rPr>
        <w:rFonts w:ascii="Wingdings" w:hAnsi="Wingdings"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11"/>
  </w:num>
  <w:num w:numId="4">
    <w:abstractNumId w:val="2"/>
  </w:num>
  <w:num w:numId="5">
    <w:abstractNumId w:val="4"/>
  </w:num>
  <w:num w:numId="6">
    <w:abstractNumId w:val="0"/>
  </w:num>
  <w:num w:numId="7">
    <w:abstractNumId w:val="13"/>
  </w:num>
  <w:num w:numId="8">
    <w:abstractNumId w:val="12"/>
  </w:num>
  <w:num w:numId="9">
    <w:abstractNumId w:val="10"/>
  </w:num>
  <w:num w:numId="10">
    <w:abstractNumId w:val="7"/>
  </w:num>
  <w:num w:numId="11">
    <w:abstractNumId w:val="3"/>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76B1"/>
    <w:rsid w:val="00022042"/>
    <w:rsid w:val="0005283B"/>
    <w:rsid w:val="000541E4"/>
    <w:rsid w:val="00077C5E"/>
    <w:rsid w:val="00097003"/>
    <w:rsid w:val="000B467D"/>
    <w:rsid w:val="000C3AA0"/>
    <w:rsid w:val="000C49C7"/>
    <w:rsid w:val="000E2E4E"/>
    <w:rsid w:val="000E2F2F"/>
    <w:rsid w:val="0010289B"/>
    <w:rsid w:val="00106EF3"/>
    <w:rsid w:val="00180F95"/>
    <w:rsid w:val="0019793C"/>
    <w:rsid w:val="001B7A93"/>
    <w:rsid w:val="001E5CA8"/>
    <w:rsid w:val="001F159E"/>
    <w:rsid w:val="001F1E89"/>
    <w:rsid w:val="001F3C12"/>
    <w:rsid w:val="001F5711"/>
    <w:rsid w:val="00201700"/>
    <w:rsid w:val="002034B1"/>
    <w:rsid w:val="0023597F"/>
    <w:rsid w:val="002374B2"/>
    <w:rsid w:val="00242297"/>
    <w:rsid w:val="00256D17"/>
    <w:rsid w:val="00287AAA"/>
    <w:rsid w:val="0029646A"/>
    <w:rsid w:val="002B4857"/>
    <w:rsid w:val="002B651E"/>
    <w:rsid w:val="002C01FD"/>
    <w:rsid w:val="002D30B0"/>
    <w:rsid w:val="002D4FCE"/>
    <w:rsid w:val="002F0467"/>
    <w:rsid w:val="00302779"/>
    <w:rsid w:val="00304BCA"/>
    <w:rsid w:val="00316641"/>
    <w:rsid w:val="00324241"/>
    <w:rsid w:val="00336817"/>
    <w:rsid w:val="003374B9"/>
    <w:rsid w:val="00350191"/>
    <w:rsid w:val="003652C2"/>
    <w:rsid w:val="003F685F"/>
    <w:rsid w:val="00412943"/>
    <w:rsid w:val="00413ED1"/>
    <w:rsid w:val="00421CC6"/>
    <w:rsid w:val="00475C6A"/>
    <w:rsid w:val="00476BF2"/>
    <w:rsid w:val="004841DC"/>
    <w:rsid w:val="004D5429"/>
    <w:rsid w:val="00532458"/>
    <w:rsid w:val="005330E2"/>
    <w:rsid w:val="005616CC"/>
    <w:rsid w:val="0057781A"/>
    <w:rsid w:val="005A38F3"/>
    <w:rsid w:val="005C4E1A"/>
    <w:rsid w:val="005F01E9"/>
    <w:rsid w:val="005F13F9"/>
    <w:rsid w:val="005F1842"/>
    <w:rsid w:val="005F2AC1"/>
    <w:rsid w:val="005F5464"/>
    <w:rsid w:val="00602940"/>
    <w:rsid w:val="0061483D"/>
    <w:rsid w:val="0061663A"/>
    <w:rsid w:val="00625762"/>
    <w:rsid w:val="0063158B"/>
    <w:rsid w:val="00632CB2"/>
    <w:rsid w:val="00634174"/>
    <w:rsid w:val="006436C4"/>
    <w:rsid w:val="0065482F"/>
    <w:rsid w:val="006C0702"/>
    <w:rsid w:val="006D4F4D"/>
    <w:rsid w:val="006F6FEC"/>
    <w:rsid w:val="00703817"/>
    <w:rsid w:val="00705976"/>
    <w:rsid w:val="00707218"/>
    <w:rsid w:val="00717906"/>
    <w:rsid w:val="00722303"/>
    <w:rsid w:val="007616E9"/>
    <w:rsid w:val="00794FC6"/>
    <w:rsid w:val="007A23D5"/>
    <w:rsid w:val="007A6288"/>
    <w:rsid w:val="007B4B87"/>
    <w:rsid w:val="007B792B"/>
    <w:rsid w:val="007C1821"/>
    <w:rsid w:val="007E168A"/>
    <w:rsid w:val="007E5616"/>
    <w:rsid w:val="00815962"/>
    <w:rsid w:val="00837CAA"/>
    <w:rsid w:val="00843769"/>
    <w:rsid w:val="00844395"/>
    <w:rsid w:val="00850F38"/>
    <w:rsid w:val="00853AC3"/>
    <w:rsid w:val="008851CD"/>
    <w:rsid w:val="008A3921"/>
    <w:rsid w:val="008A445D"/>
    <w:rsid w:val="008B2729"/>
    <w:rsid w:val="008E4806"/>
    <w:rsid w:val="008F63C0"/>
    <w:rsid w:val="009016C3"/>
    <w:rsid w:val="00925BB6"/>
    <w:rsid w:val="00930A6F"/>
    <w:rsid w:val="00937241"/>
    <w:rsid w:val="00941525"/>
    <w:rsid w:val="0094200E"/>
    <w:rsid w:val="0094741F"/>
    <w:rsid w:val="00955951"/>
    <w:rsid w:val="00971B9C"/>
    <w:rsid w:val="0099467B"/>
    <w:rsid w:val="00A87F30"/>
    <w:rsid w:val="00AA0970"/>
    <w:rsid w:val="00AB06E5"/>
    <w:rsid w:val="00AD4CA8"/>
    <w:rsid w:val="00AF6FDB"/>
    <w:rsid w:val="00B059BB"/>
    <w:rsid w:val="00B20B6D"/>
    <w:rsid w:val="00B30F1A"/>
    <w:rsid w:val="00B33ED4"/>
    <w:rsid w:val="00B36A4A"/>
    <w:rsid w:val="00B42E29"/>
    <w:rsid w:val="00BB2C73"/>
    <w:rsid w:val="00BD153C"/>
    <w:rsid w:val="00BD2AA5"/>
    <w:rsid w:val="00BD3D3D"/>
    <w:rsid w:val="00BF3B05"/>
    <w:rsid w:val="00C00A28"/>
    <w:rsid w:val="00C10DD6"/>
    <w:rsid w:val="00C145D1"/>
    <w:rsid w:val="00C17F10"/>
    <w:rsid w:val="00C52988"/>
    <w:rsid w:val="00C539F5"/>
    <w:rsid w:val="00C604D3"/>
    <w:rsid w:val="00C673CA"/>
    <w:rsid w:val="00C73637"/>
    <w:rsid w:val="00C96F90"/>
    <w:rsid w:val="00CA1004"/>
    <w:rsid w:val="00CD43EA"/>
    <w:rsid w:val="00CF23C6"/>
    <w:rsid w:val="00CF4459"/>
    <w:rsid w:val="00CF6F98"/>
    <w:rsid w:val="00CF7813"/>
    <w:rsid w:val="00D06918"/>
    <w:rsid w:val="00D168EB"/>
    <w:rsid w:val="00D33D4C"/>
    <w:rsid w:val="00D348E1"/>
    <w:rsid w:val="00D474F0"/>
    <w:rsid w:val="00D736F1"/>
    <w:rsid w:val="00D74209"/>
    <w:rsid w:val="00D766D2"/>
    <w:rsid w:val="00D863B6"/>
    <w:rsid w:val="00DA7610"/>
    <w:rsid w:val="00DC1561"/>
    <w:rsid w:val="00DD439D"/>
    <w:rsid w:val="00DD46FF"/>
    <w:rsid w:val="00DE614E"/>
    <w:rsid w:val="00DF3C47"/>
    <w:rsid w:val="00E034AE"/>
    <w:rsid w:val="00E06D29"/>
    <w:rsid w:val="00E37D9C"/>
    <w:rsid w:val="00E44A8B"/>
    <w:rsid w:val="00E6181B"/>
    <w:rsid w:val="00E91093"/>
    <w:rsid w:val="00E9483D"/>
    <w:rsid w:val="00EA3A61"/>
    <w:rsid w:val="00EA63C9"/>
    <w:rsid w:val="00EE3915"/>
    <w:rsid w:val="00F171DC"/>
    <w:rsid w:val="00F223F8"/>
    <w:rsid w:val="00F45B6D"/>
    <w:rsid w:val="00F551F8"/>
    <w:rsid w:val="00F55DEC"/>
    <w:rsid w:val="00F57D4F"/>
    <w:rsid w:val="00F603C5"/>
    <w:rsid w:val="00F7684A"/>
    <w:rsid w:val="00F93FE8"/>
    <w:rsid w:val="00FA5F3B"/>
    <w:rsid w:val="00FF148D"/>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86D91C8E-B09F-432B-A322-2D7809FA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0E2F2F"/>
    <w:rPr>
      <w:color w:val="0563C1" w:themeColor="hyperlink"/>
      <w:u w:val="single"/>
    </w:rPr>
  </w:style>
  <w:style w:type="paragraph" w:styleId="Sraopastraipa">
    <w:name w:val="List Paragraph"/>
    <w:basedOn w:val="prastasis"/>
    <w:uiPriority w:val="34"/>
    <w:qFormat/>
    <w:rsid w:val="007E5616"/>
    <w:pPr>
      <w:ind w:left="720"/>
      <w:contextualSpacing/>
    </w:pPr>
  </w:style>
  <w:style w:type="paragraph" w:customStyle="1" w:styleId="tajtip">
    <w:name w:val="tajtip"/>
    <w:basedOn w:val="prastasis"/>
    <w:rsid w:val="0023597F"/>
    <w:pPr>
      <w:spacing w:before="100" w:beforeAutospacing="1" w:after="100" w:afterAutospacing="1" w:line="240" w:lineRule="auto"/>
    </w:pPr>
    <w:rPr>
      <w:rFonts w:eastAsia="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6715">
      <w:bodyDiv w:val="1"/>
      <w:marLeft w:val="0"/>
      <w:marRight w:val="0"/>
      <w:marTop w:val="0"/>
      <w:marBottom w:val="0"/>
      <w:divBdr>
        <w:top w:val="none" w:sz="0" w:space="0" w:color="auto"/>
        <w:left w:val="none" w:sz="0" w:space="0" w:color="auto"/>
        <w:bottom w:val="none" w:sz="0" w:space="0" w:color="auto"/>
        <w:right w:val="none" w:sz="0" w:space="0" w:color="auto"/>
      </w:divBdr>
    </w:div>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02943389">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0809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juriokrastas.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jurio.krast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464A4E7-2371-420B-A7B0-D7A362DD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3330</Words>
  <Characters>1899</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Vartotojas</cp:lastModifiedBy>
  <cp:revision>31</cp:revision>
  <dcterms:created xsi:type="dcterms:W3CDTF">2017-11-22T13:31:00Z</dcterms:created>
  <dcterms:modified xsi:type="dcterms:W3CDTF">2020-02-20T09:34:00Z</dcterms:modified>
</cp:coreProperties>
</file>