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E9B" w:rsidRDefault="009F5E9B" w:rsidP="009F5E9B">
      <w:pPr>
        <w:shd w:val="clear" w:color="auto" w:fill="FFFFFF"/>
        <w:spacing w:after="0" w:line="240" w:lineRule="auto"/>
        <w:textAlignment w:val="baseline"/>
        <w:outlineLvl w:val="1"/>
        <w:rPr>
          <w:rFonts w:ascii="inherit" w:eastAsia="Times New Roman" w:hAnsi="inherit" w:cs="Times New Roman"/>
          <w:color w:val="444444"/>
          <w:sz w:val="24"/>
          <w:szCs w:val="24"/>
          <w:lang w:eastAsia="lt-LT"/>
        </w:rPr>
      </w:pPr>
      <w:r w:rsidRPr="009F5E9B">
        <w:rPr>
          <w:rFonts w:ascii="inherit" w:eastAsia="Times New Roman" w:hAnsi="inherit" w:cs="Times New Roman"/>
          <w:color w:val="444444"/>
          <w:sz w:val="24"/>
          <w:szCs w:val="24"/>
          <w:lang w:eastAsia="lt-LT"/>
        </w:rPr>
        <w:fldChar w:fldCharType="begin"/>
      </w:r>
      <w:r w:rsidRPr="009F5E9B">
        <w:rPr>
          <w:rFonts w:ascii="inherit" w:eastAsia="Times New Roman" w:hAnsi="inherit" w:cs="Times New Roman"/>
          <w:color w:val="444444"/>
          <w:sz w:val="24"/>
          <w:szCs w:val="24"/>
          <w:lang w:eastAsia="lt-LT"/>
        </w:rPr>
        <w:instrText xml:space="preserve"> HYPERLINK "http://pajuriokrastas.lt/?p=1703" \o "Permanent Link to KONFERENCIJOJE VIR</w:instrText>
      </w:r>
      <w:r w:rsidRPr="009F5E9B">
        <w:rPr>
          <w:rFonts w:ascii="inherit" w:eastAsia="Times New Roman" w:hAnsi="inherit" w:cs="Times New Roman" w:hint="eastAsia"/>
          <w:color w:val="444444"/>
          <w:sz w:val="24"/>
          <w:szCs w:val="24"/>
          <w:lang w:eastAsia="lt-LT"/>
        </w:rPr>
        <w:instrText>Ė</w:instrText>
      </w:r>
      <w:r w:rsidRPr="009F5E9B">
        <w:rPr>
          <w:rFonts w:ascii="inherit" w:eastAsia="Times New Roman" w:hAnsi="inherit" w:cs="Times New Roman"/>
          <w:color w:val="444444"/>
          <w:sz w:val="24"/>
          <w:szCs w:val="24"/>
          <w:lang w:eastAsia="lt-LT"/>
        </w:rPr>
        <w:instrText xml:space="preserve"> DISKUSIJOS" </w:instrText>
      </w:r>
      <w:r w:rsidRPr="009F5E9B">
        <w:rPr>
          <w:rFonts w:ascii="inherit" w:eastAsia="Times New Roman" w:hAnsi="inherit" w:cs="Times New Roman"/>
          <w:color w:val="444444"/>
          <w:sz w:val="24"/>
          <w:szCs w:val="24"/>
          <w:lang w:eastAsia="lt-LT"/>
        </w:rPr>
        <w:fldChar w:fldCharType="separate"/>
      </w:r>
      <w:r w:rsidRPr="009F5E9B">
        <w:rPr>
          <w:rFonts w:ascii="inherit" w:eastAsia="Times New Roman" w:hAnsi="inherit" w:cs="Times New Roman"/>
          <w:color w:val="356B93"/>
          <w:sz w:val="24"/>
          <w:szCs w:val="24"/>
          <w:bdr w:val="none" w:sz="0" w:space="0" w:color="auto" w:frame="1"/>
          <w:lang w:eastAsia="lt-LT"/>
        </w:rPr>
        <w:t>KONFERENCIJOJE VIRĖ DISKUSIJOS</w:t>
      </w:r>
      <w:r w:rsidRPr="009F5E9B">
        <w:rPr>
          <w:rFonts w:ascii="inherit" w:eastAsia="Times New Roman" w:hAnsi="inherit" w:cs="Times New Roman"/>
          <w:color w:val="444444"/>
          <w:sz w:val="24"/>
          <w:szCs w:val="24"/>
          <w:lang w:eastAsia="lt-LT"/>
        </w:rPr>
        <w:fldChar w:fldCharType="end"/>
      </w:r>
    </w:p>
    <w:p w:rsidR="009F5E9B" w:rsidRPr="009F5E9B" w:rsidRDefault="009F5E9B" w:rsidP="009F5E9B">
      <w:pPr>
        <w:shd w:val="clear" w:color="auto" w:fill="FFFFFF"/>
        <w:spacing w:after="0" w:line="240" w:lineRule="auto"/>
        <w:textAlignment w:val="baseline"/>
        <w:outlineLvl w:val="1"/>
        <w:rPr>
          <w:rFonts w:ascii="inherit" w:eastAsia="Times New Roman" w:hAnsi="inherit" w:cs="Times New Roman"/>
          <w:color w:val="444444"/>
          <w:sz w:val="24"/>
          <w:szCs w:val="24"/>
          <w:lang w:eastAsia="lt-LT"/>
        </w:rPr>
      </w:pPr>
    </w:p>
    <w:p w:rsidR="009F5E9B" w:rsidRPr="009F5E9B" w:rsidRDefault="009F5E9B" w:rsidP="009F5E9B">
      <w:pPr>
        <w:shd w:val="clear" w:color="auto" w:fill="FFFFFF"/>
        <w:spacing w:after="240" w:line="240" w:lineRule="auto"/>
        <w:jc w:val="both"/>
        <w:textAlignment w:val="baseline"/>
        <w:rPr>
          <w:rFonts w:ascii="Times New Roman" w:eastAsia="Times New Roman" w:hAnsi="Times New Roman" w:cs="Times New Roman"/>
          <w:color w:val="000000" w:themeColor="text1"/>
          <w:sz w:val="24"/>
          <w:szCs w:val="24"/>
          <w:lang w:eastAsia="lt-LT"/>
        </w:rPr>
      </w:pPr>
      <w:r w:rsidRPr="009F5E9B">
        <w:rPr>
          <w:rFonts w:ascii="Times New Roman" w:eastAsia="Times New Roman" w:hAnsi="Times New Roman" w:cs="Times New Roman"/>
          <w:color w:val="000000" w:themeColor="text1"/>
          <w:sz w:val="24"/>
          <w:szCs w:val="24"/>
          <w:lang w:eastAsia="lt-LT"/>
        </w:rPr>
        <w:t>2017 m. spalio 24 dieną Žemės ūkio ministerija ir Nacionalinė mokėjimo agentūra pakvietė vietos veiklos grupių darbuotojus aptarti Lietuvos kaimo plėtros 2014-2020 m. programos priemonės „</w:t>
      </w:r>
      <w:proofErr w:type="spellStart"/>
      <w:r w:rsidRPr="009F5E9B">
        <w:rPr>
          <w:rFonts w:ascii="Times New Roman" w:eastAsia="Times New Roman" w:hAnsi="Times New Roman" w:cs="Times New Roman"/>
          <w:color w:val="000000" w:themeColor="text1"/>
          <w:sz w:val="24"/>
          <w:szCs w:val="24"/>
          <w:lang w:eastAsia="lt-LT"/>
        </w:rPr>
        <w:t>Leader</w:t>
      </w:r>
      <w:proofErr w:type="spellEnd"/>
      <w:r w:rsidRPr="009F5E9B">
        <w:rPr>
          <w:rFonts w:ascii="Times New Roman" w:eastAsia="Times New Roman" w:hAnsi="Times New Roman" w:cs="Times New Roman"/>
          <w:color w:val="000000" w:themeColor="text1"/>
          <w:sz w:val="24"/>
          <w:szCs w:val="24"/>
          <w:lang w:eastAsia="lt-LT"/>
        </w:rPr>
        <w:t>“ aktualijas. Ežeraičiuose, „</w:t>
      </w:r>
      <w:proofErr w:type="spellStart"/>
      <w:r w:rsidRPr="009F5E9B">
        <w:rPr>
          <w:rFonts w:ascii="Times New Roman" w:eastAsia="Times New Roman" w:hAnsi="Times New Roman" w:cs="Times New Roman"/>
          <w:color w:val="000000" w:themeColor="text1"/>
          <w:sz w:val="24"/>
          <w:szCs w:val="24"/>
          <w:lang w:eastAsia="lt-LT"/>
        </w:rPr>
        <w:t>Vinius</w:t>
      </w:r>
      <w:proofErr w:type="spellEnd"/>
      <w:r w:rsidRPr="009F5E9B">
        <w:rPr>
          <w:rFonts w:ascii="Times New Roman" w:eastAsia="Times New Roman" w:hAnsi="Times New Roman" w:cs="Times New Roman"/>
          <w:color w:val="000000" w:themeColor="text1"/>
          <w:sz w:val="24"/>
          <w:szCs w:val="24"/>
          <w:lang w:eastAsia="lt-LT"/>
        </w:rPr>
        <w:t xml:space="preserve"> </w:t>
      </w:r>
      <w:proofErr w:type="spellStart"/>
      <w:r w:rsidRPr="009F5E9B">
        <w:rPr>
          <w:rFonts w:ascii="Times New Roman" w:eastAsia="Times New Roman" w:hAnsi="Times New Roman" w:cs="Times New Roman"/>
          <w:color w:val="000000" w:themeColor="text1"/>
          <w:sz w:val="24"/>
          <w:szCs w:val="24"/>
          <w:lang w:eastAsia="lt-LT"/>
        </w:rPr>
        <w:t>Grand</w:t>
      </w:r>
      <w:proofErr w:type="spellEnd"/>
      <w:r w:rsidRPr="009F5E9B">
        <w:rPr>
          <w:rFonts w:ascii="Times New Roman" w:eastAsia="Times New Roman" w:hAnsi="Times New Roman" w:cs="Times New Roman"/>
          <w:color w:val="000000" w:themeColor="text1"/>
          <w:sz w:val="24"/>
          <w:szCs w:val="24"/>
          <w:lang w:eastAsia="lt-LT"/>
        </w:rPr>
        <w:t xml:space="preserve"> </w:t>
      </w:r>
      <w:proofErr w:type="spellStart"/>
      <w:r w:rsidRPr="009F5E9B">
        <w:rPr>
          <w:rFonts w:ascii="Times New Roman" w:eastAsia="Times New Roman" w:hAnsi="Times New Roman" w:cs="Times New Roman"/>
          <w:color w:val="000000" w:themeColor="text1"/>
          <w:sz w:val="24"/>
          <w:szCs w:val="24"/>
          <w:lang w:eastAsia="lt-LT"/>
        </w:rPr>
        <w:t>Resort</w:t>
      </w:r>
      <w:proofErr w:type="spellEnd"/>
      <w:r w:rsidRPr="009F5E9B">
        <w:rPr>
          <w:rFonts w:ascii="Times New Roman" w:eastAsia="Times New Roman" w:hAnsi="Times New Roman" w:cs="Times New Roman"/>
          <w:color w:val="000000" w:themeColor="text1"/>
          <w:sz w:val="24"/>
          <w:szCs w:val="24"/>
          <w:lang w:eastAsia="lt-LT"/>
        </w:rPr>
        <w:t>“   konferencijų centre gausiai susirinkę Žemės ūkio ministerijos, Nacionalinės mokėjimo agentūros, vietos veiklos grupių administracijų atstovai aktyviai įsijungė į diskusijas, nes įsibėgėjantis strategijų įgyvendinimas iškelia vis daugiau klausimų ir problemų.</w:t>
      </w:r>
    </w:p>
    <w:p w:rsidR="009F5E9B" w:rsidRPr="009F5E9B" w:rsidRDefault="009F5E9B" w:rsidP="009F5E9B">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lt-LT"/>
        </w:rPr>
      </w:pPr>
      <w:r w:rsidRPr="009F5E9B">
        <w:rPr>
          <w:rFonts w:ascii="Times New Roman" w:eastAsia="Times New Roman" w:hAnsi="Times New Roman" w:cs="Times New Roman"/>
          <w:color w:val="000000" w:themeColor="text1"/>
          <w:sz w:val="24"/>
          <w:szCs w:val="24"/>
          <w:lang w:eastAsia="lt-LT"/>
        </w:rPr>
        <w:t>   </w:t>
      </w:r>
      <w:bookmarkStart w:id="0" w:name="_GoBack"/>
      <w:bookmarkEnd w:id="0"/>
    </w:p>
    <w:p w:rsidR="009F5E9B" w:rsidRPr="009F5E9B" w:rsidRDefault="009F5E9B" w:rsidP="009F5E9B">
      <w:pPr>
        <w:shd w:val="clear" w:color="auto" w:fill="FFFFFF"/>
        <w:spacing w:after="240" w:line="240" w:lineRule="auto"/>
        <w:jc w:val="both"/>
        <w:textAlignment w:val="baseline"/>
        <w:rPr>
          <w:rFonts w:ascii="Times New Roman" w:eastAsia="Times New Roman" w:hAnsi="Times New Roman" w:cs="Times New Roman"/>
          <w:color w:val="000000" w:themeColor="text1"/>
          <w:sz w:val="24"/>
          <w:szCs w:val="24"/>
          <w:lang w:eastAsia="lt-LT"/>
        </w:rPr>
      </w:pPr>
      <w:r w:rsidRPr="009F5E9B">
        <w:rPr>
          <w:rFonts w:ascii="Times New Roman" w:eastAsia="Times New Roman" w:hAnsi="Times New Roman" w:cs="Times New Roman"/>
          <w:color w:val="000000" w:themeColor="text1"/>
          <w:sz w:val="24"/>
          <w:szCs w:val="24"/>
          <w:lang w:eastAsia="lt-LT"/>
        </w:rPr>
        <w:t xml:space="preserve">Pranešimą skaitė  Nacionalinės mokėjimo agentūros Kaimo plėtros ir žuvininkystės programų departamento Kaimo vystymo programų skyriaus vedėja Virginija </w:t>
      </w:r>
      <w:proofErr w:type="spellStart"/>
      <w:r w:rsidRPr="009F5E9B">
        <w:rPr>
          <w:rFonts w:ascii="Times New Roman" w:eastAsia="Times New Roman" w:hAnsi="Times New Roman" w:cs="Times New Roman"/>
          <w:color w:val="000000" w:themeColor="text1"/>
          <w:sz w:val="24"/>
          <w:szCs w:val="24"/>
          <w:lang w:eastAsia="lt-LT"/>
        </w:rPr>
        <w:t>Liukpetrytė</w:t>
      </w:r>
      <w:proofErr w:type="spellEnd"/>
      <w:r w:rsidRPr="009F5E9B">
        <w:rPr>
          <w:rFonts w:ascii="Times New Roman" w:eastAsia="Times New Roman" w:hAnsi="Times New Roman" w:cs="Times New Roman"/>
          <w:color w:val="000000" w:themeColor="text1"/>
          <w:sz w:val="24"/>
          <w:szCs w:val="24"/>
          <w:lang w:eastAsia="lt-LT"/>
        </w:rPr>
        <w:t>, kuri apžvelgė dabartinę situaciją: šiuo metu (po 2017 m. rugsėjo 1 d.) derinamas 41  Finansavimo sąlygų aprašas (FSA), patvirtinti 7 FSA ir  13 vietos projektų.  Buvo aptartos  dažniausiai pasitaikančios klaidos, atsakyta į klausimus dėl VPS metinių ataskaitų, išsiaiškinti kai kurie taisyklių punktai dėl VVG finansinio plano keitimo, dėl naudojimosi „SISTELA“ įkainiais.</w:t>
      </w:r>
    </w:p>
    <w:p w:rsidR="009F5E9B" w:rsidRPr="009F5E9B" w:rsidRDefault="009F5E9B" w:rsidP="009F5E9B">
      <w:pPr>
        <w:shd w:val="clear" w:color="auto" w:fill="FFFFFF"/>
        <w:spacing w:after="240" w:line="240" w:lineRule="auto"/>
        <w:jc w:val="both"/>
        <w:textAlignment w:val="baseline"/>
        <w:rPr>
          <w:rFonts w:ascii="Times New Roman" w:eastAsia="Times New Roman" w:hAnsi="Times New Roman" w:cs="Times New Roman"/>
          <w:color w:val="000000" w:themeColor="text1"/>
          <w:sz w:val="24"/>
          <w:szCs w:val="24"/>
          <w:lang w:eastAsia="lt-LT"/>
        </w:rPr>
      </w:pPr>
      <w:r w:rsidRPr="009F5E9B">
        <w:rPr>
          <w:rFonts w:ascii="Times New Roman" w:eastAsia="Times New Roman" w:hAnsi="Times New Roman" w:cs="Times New Roman"/>
          <w:color w:val="000000" w:themeColor="text1"/>
          <w:sz w:val="24"/>
          <w:szCs w:val="24"/>
          <w:lang w:eastAsia="lt-LT"/>
        </w:rPr>
        <w:t xml:space="preserve">Apie dirbtines sąlygas ir kitus galimus pažeidimus įgyvendinant projektus, kalbėjo Nacionalinės mokėjimo agentūros Teisės departamento Pažeidimų prevencijos, administravimo rizikų valdymo skyriaus vyriausiasis specialistas Audrius </w:t>
      </w:r>
      <w:proofErr w:type="spellStart"/>
      <w:r w:rsidRPr="009F5E9B">
        <w:rPr>
          <w:rFonts w:ascii="Times New Roman" w:eastAsia="Times New Roman" w:hAnsi="Times New Roman" w:cs="Times New Roman"/>
          <w:color w:val="000000" w:themeColor="text1"/>
          <w:sz w:val="24"/>
          <w:szCs w:val="24"/>
          <w:lang w:eastAsia="lt-LT"/>
        </w:rPr>
        <w:t>Ilgevičius</w:t>
      </w:r>
      <w:proofErr w:type="spellEnd"/>
      <w:r w:rsidRPr="009F5E9B">
        <w:rPr>
          <w:rFonts w:ascii="Times New Roman" w:eastAsia="Times New Roman" w:hAnsi="Times New Roman" w:cs="Times New Roman"/>
          <w:color w:val="000000" w:themeColor="text1"/>
          <w:sz w:val="24"/>
          <w:szCs w:val="24"/>
          <w:lang w:eastAsia="lt-LT"/>
        </w:rPr>
        <w:t>. Pranešėjas atkreipė dėmesį į sąvokas „Įtariamas pažeidimas“, „Nustatytas pažeidimas“, paaiškino kuo šios sąvokos skiriasi, kada galima įtarti pažeidimą ir įvardino dažniausiai pasitaikančius pažeidimus: nesilaikoma reikalavimo drausti už paramos lėšas įsigytas investicijas; pirkimai vykdomi nesilaikant pirkimų vykdymo tvarkos; dokumentuose pateikiama netiksli ar neteisinga informacija; projekto įgyvendinimo vietoje nerandama už paramos lėšas įsigytų investicijų; vykdoma visai kita veikla, kuriai buvo skirta parama. Pranešime buvo paliestos ir kito aktualios temos: pažeidimų priežastys, sankcijų rūšys ir jų taikymas, rizikos kriterijai.</w:t>
      </w:r>
    </w:p>
    <w:p w:rsidR="009F5E9B" w:rsidRPr="009F5E9B" w:rsidRDefault="009F5E9B" w:rsidP="009F5E9B">
      <w:pPr>
        <w:shd w:val="clear" w:color="auto" w:fill="FFFFFF"/>
        <w:spacing w:after="240" w:line="240" w:lineRule="auto"/>
        <w:jc w:val="both"/>
        <w:textAlignment w:val="baseline"/>
        <w:rPr>
          <w:rFonts w:ascii="Times New Roman" w:eastAsia="Times New Roman" w:hAnsi="Times New Roman" w:cs="Times New Roman"/>
          <w:color w:val="000000" w:themeColor="text1"/>
          <w:sz w:val="24"/>
          <w:szCs w:val="24"/>
          <w:lang w:eastAsia="lt-LT"/>
        </w:rPr>
      </w:pPr>
      <w:r w:rsidRPr="009F5E9B">
        <w:rPr>
          <w:rFonts w:ascii="Times New Roman" w:eastAsia="Times New Roman" w:hAnsi="Times New Roman" w:cs="Times New Roman"/>
          <w:color w:val="000000" w:themeColor="text1"/>
          <w:sz w:val="24"/>
          <w:szCs w:val="24"/>
          <w:lang w:eastAsia="lt-LT"/>
        </w:rPr>
        <w:t xml:space="preserve">Viešųjų pirkimų vykdymo, išankstinio pirkimo vertinimo klausimus savo pranešime nagrinėjo Nacionalinės mokėjimo agentūros bendrųjų reikalų departamento Viešųjų pirkimų skyriaus vyriausioji specialistė Lina </w:t>
      </w:r>
      <w:proofErr w:type="spellStart"/>
      <w:r w:rsidRPr="009F5E9B">
        <w:rPr>
          <w:rFonts w:ascii="Times New Roman" w:eastAsia="Times New Roman" w:hAnsi="Times New Roman" w:cs="Times New Roman"/>
          <w:color w:val="000000" w:themeColor="text1"/>
          <w:sz w:val="24"/>
          <w:szCs w:val="24"/>
          <w:lang w:eastAsia="lt-LT"/>
        </w:rPr>
        <w:t>Kandyba</w:t>
      </w:r>
      <w:proofErr w:type="spellEnd"/>
      <w:r w:rsidRPr="009F5E9B">
        <w:rPr>
          <w:rFonts w:ascii="Times New Roman" w:eastAsia="Times New Roman" w:hAnsi="Times New Roman" w:cs="Times New Roman"/>
          <w:color w:val="000000" w:themeColor="text1"/>
          <w:sz w:val="24"/>
          <w:szCs w:val="24"/>
          <w:lang w:eastAsia="lt-LT"/>
        </w:rPr>
        <w:t>. VVG darbuotojus domino ne tik  reikalavimai pačių VVG pirkimams, bet ir projektų vykdytojų pirkimų derinimo klausimai. Šiuos klausimus tiek ministerijos, tiek NMA atstovai dar siūlė aptarti VVG tinkle. Daug dėmesio pranešėja skyrė pirkimo procedūrų išaiškinimui, mažos vertės pirkimams.</w:t>
      </w:r>
    </w:p>
    <w:p w:rsidR="009F5E9B" w:rsidRPr="009F5E9B" w:rsidRDefault="009F5E9B" w:rsidP="009F5E9B">
      <w:pPr>
        <w:shd w:val="clear" w:color="auto" w:fill="FFFFFF"/>
        <w:spacing w:after="240" w:line="240" w:lineRule="auto"/>
        <w:jc w:val="both"/>
        <w:textAlignment w:val="baseline"/>
        <w:rPr>
          <w:rFonts w:ascii="Times New Roman" w:eastAsia="Times New Roman" w:hAnsi="Times New Roman" w:cs="Times New Roman"/>
          <w:color w:val="000000" w:themeColor="text1"/>
          <w:sz w:val="24"/>
          <w:szCs w:val="24"/>
          <w:lang w:eastAsia="lt-LT"/>
        </w:rPr>
      </w:pPr>
      <w:r w:rsidRPr="009F5E9B">
        <w:rPr>
          <w:rFonts w:ascii="Times New Roman" w:eastAsia="Times New Roman" w:hAnsi="Times New Roman" w:cs="Times New Roman"/>
          <w:color w:val="000000" w:themeColor="text1"/>
          <w:sz w:val="24"/>
          <w:szCs w:val="24"/>
          <w:lang w:eastAsia="lt-LT"/>
        </w:rPr>
        <w:t>VVG atstovai vieningai sutarė, kad tokios darbinės konferencijos labai naudingos, todėl pageidavo, kad artimiausias renginys būtų numatytas jau gruodžio mėnesį.</w:t>
      </w:r>
    </w:p>
    <w:p w:rsidR="009F5E9B" w:rsidRPr="009F5E9B" w:rsidRDefault="009F5E9B" w:rsidP="009F5E9B">
      <w:pPr>
        <w:shd w:val="clear" w:color="auto" w:fill="FFFFFF"/>
        <w:spacing w:line="0" w:lineRule="auto"/>
        <w:jc w:val="both"/>
        <w:textAlignment w:val="baseline"/>
        <w:rPr>
          <w:rFonts w:ascii="Times New Roman" w:eastAsia="Times New Roman" w:hAnsi="Times New Roman" w:cs="Times New Roman"/>
          <w:color w:val="000000" w:themeColor="text1"/>
          <w:sz w:val="24"/>
          <w:szCs w:val="24"/>
          <w:lang w:eastAsia="lt-LT"/>
        </w:rPr>
      </w:pPr>
      <w:r w:rsidRPr="009F5E9B">
        <w:rPr>
          <w:rFonts w:ascii="Times New Roman" w:eastAsia="Times New Roman" w:hAnsi="Times New Roman" w:cs="Times New Roman"/>
          <w:color w:val="000000" w:themeColor="text1"/>
          <w:sz w:val="24"/>
          <w:szCs w:val="24"/>
          <w:lang w:eastAsia="lt-LT"/>
        </w:rPr>
        <w:t> </w:t>
      </w:r>
    </w:p>
    <w:p w:rsidR="00243857" w:rsidRPr="009F5E9B" w:rsidRDefault="00243857">
      <w:pPr>
        <w:rPr>
          <w:rFonts w:ascii="Times New Roman" w:hAnsi="Times New Roman" w:cs="Times New Roman"/>
          <w:color w:val="000000" w:themeColor="text1"/>
          <w:sz w:val="24"/>
          <w:szCs w:val="24"/>
        </w:rPr>
      </w:pPr>
    </w:p>
    <w:sectPr w:rsidR="00243857" w:rsidRPr="009F5E9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E9B"/>
    <w:rsid w:val="00243857"/>
    <w:rsid w:val="009F5E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F5E9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F5E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F5E9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F5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242032">
      <w:bodyDiv w:val="1"/>
      <w:marLeft w:val="0"/>
      <w:marRight w:val="0"/>
      <w:marTop w:val="0"/>
      <w:marBottom w:val="0"/>
      <w:divBdr>
        <w:top w:val="none" w:sz="0" w:space="0" w:color="auto"/>
        <w:left w:val="none" w:sz="0" w:space="0" w:color="auto"/>
        <w:bottom w:val="none" w:sz="0" w:space="0" w:color="auto"/>
        <w:right w:val="none" w:sz="0" w:space="0" w:color="auto"/>
      </w:divBdr>
      <w:divsChild>
        <w:div w:id="1036930890">
          <w:marLeft w:val="0"/>
          <w:marRight w:val="0"/>
          <w:marTop w:val="0"/>
          <w:marBottom w:val="300"/>
          <w:divBdr>
            <w:top w:val="none" w:sz="0" w:space="0" w:color="auto"/>
            <w:left w:val="none" w:sz="0" w:space="0" w:color="auto"/>
            <w:bottom w:val="none" w:sz="0" w:space="0" w:color="auto"/>
            <w:right w:val="none" w:sz="0" w:space="0" w:color="auto"/>
          </w:divBdr>
          <w:divsChild>
            <w:div w:id="1973440273">
              <w:marLeft w:val="0"/>
              <w:marRight w:val="0"/>
              <w:marTop w:val="0"/>
              <w:marBottom w:val="0"/>
              <w:divBdr>
                <w:top w:val="none" w:sz="0" w:space="0" w:color="auto"/>
                <w:left w:val="none" w:sz="0" w:space="0" w:color="auto"/>
                <w:bottom w:val="none" w:sz="0" w:space="0" w:color="auto"/>
                <w:right w:val="none" w:sz="0" w:space="0" w:color="auto"/>
              </w:divBdr>
            </w:div>
            <w:div w:id="18793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1742</Words>
  <Characters>993</Characters>
  <Application>Microsoft Office Word</Application>
  <DocSecurity>0</DocSecurity>
  <Lines>8</Lines>
  <Paragraphs>5</Paragraphs>
  <ScaleCrop>false</ScaleCrop>
  <HeadingPairs>
    <vt:vector size="4" baseType="variant">
      <vt:variant>
        <vt:lpstr>Pavadinimas</vt:lpstr>
      </vt:variant>
      <vt:variant>
        <vt:i4>1</vt:i4>
      </vt:variant>
      <vt:variant>
        <vt:lpstr>Antraštės</vt:lpstr>
      </vt:variant>
      <vt:variant>
        <vt:i4>2</vt:i4>
      </vt:variant>
    </vt:vector>
  </HeadingPairs>
  <TitlesOfParts>
    <vt:vector size="3" baseType="lpstr">
      <vt:lpstr/>
      <vt:lpstr>    KONFERENCIJOJE VIRĖ DISKUSIJOS</vt:lpstr>
      <vt:lpstr>    </vt:lpstr>
    </vt:vector>
  </TitlesOfParts>
  <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2017-11-17T12:17:00Z</dcterms:created>
  <dcterms:modified xsi:type="dcterms:W3CDTF">2017-11-17T12:20:00Z</dcterms:modified>
</cp:coreProperties>
</file>