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51" w:rsidRPr="007E7951" w:rsidRDefault="007E7951" w:rsidP="007E7951">
      <w:pPr>
        <w:shd w:val="clear" w:color="auto" w:fill="FFFFFF"/>
        <w:spacing w:after="0" w:line="240" w:lineRule="auto"/>
        <w:textAlignment w:val="baseline"/>
        <w:outlineLvl w:val="1"/>
        <w:rPr>
          <w:rFonts w:ascii="Times New Roman" w:eastAsia="Times New Roman" w:hAnsi="Times New Roman" w:cs="Times New Roman"/>
          <w:color w:val="444444"/>
          <w:sz w:val="24"/>
          <w:szCs w:val="24"/>
          <w:lang w:eastAsia="lt-LT"/>
        </w:rPr>
      </w:pPr>
      <w:r w:rsidRPr="007E7951">
        <w:rPr>
          <w:rFonts w:ascii="Times New Roman" w:eastAsia="Times New Roman" w:hAnsi="Times New Roman" w:cs="Times New Roman"/>
          <w:color w:val="444444"/>
          <w:sz w:val="24"/>
          <w:szCs w:val="24"/>
          <w:lang w:eastAsia="lt-LT"/>
        </w:rPr>
        <w:fldChar w:fldCharType="begin"/>
      </w:r>
      <w:r w:rsidRPr="007E7951">
        <w:rPr>
          <w:rFonts w:ascii="Times New Roman" w:eastAsia="Times New Roman" w:hAnsi="Times New Roman" w:cs="Times New Roman"/>
          <w:color w:val="444444"/>
          <w:sz w:val="24"/>
          <w:szCs w:val="24"/>
          <w:lang w:eastAsia="lt-LT"/>
        </w:rPr>
        <w:instrText xml:space="preserve"> HYPERLINK "http://pajuriokrastas.lt/?p=1551" \o "Permanent Link to APTARTOS GALIMYBĖS SPRĘSTI KAIMO KULTŪROS PROBLEMAS" </w:instrText>
      </w:r>
      <w:r w:rsidRPr="007E7951">
        <w:rPr>
          <w:rFonts w:ascii="Times New Roman" w:eastAsia="Times New Roman" w:hAnsi="Times New Roman" w:cs="Times New Roman"/>
          <w:color w:val="444444"/>
          <w:sz w:val="24"/>
          <w:szCs w:val="24"/>
          <w:lang w:eastAsia="lt-LT"/>
        </w:rPr>
        <w:fldChar w:fldCharType="separate"/>
      </w:r>
      <w:r w:rsidRPr="007E7951">
        <w:rPr>
          <w:rFonts w:ascii="Times New Roman" w:eastAsia="Times New Roman" w:hAnsi="Times New Roman" w:cs="Times New Roman"/>
          <w:color w:val="356B93"/>
          <w:sz w:val="24"/>
          <w:szCs w:val="24"/>
          <w:bdr w:val="none" w:sz="0" w:space="0" w:color="auto" w:frame="1"/>
          <w:lang w:eastAsia="lt-LT"/>
        </w:rPr>
        <w:t>APTARTOS GALIMYBĖS SPRĘSTI KAIMO KULTŪROS PROBLEMAS</w:t>
      </w:r>
      <w:r w:rsidRPr="007E7951">
        <w:rPr>
          <w:rFonts w:ascii="Times New Roman" w:eastAsia="Times New Roman" w:hAnsi="Times New Roman" w:cs="Times New Roman"/>
          <w:color w:val="444444"/>
          <w:sz w:val="24"/>
          <w:szCs w:val="24"/>
          <w:lang w:eastAsia="lt-LT"/>
        </w:rPr>
        <w:fldChar w:fldCharType="end"/>
      </w:r>
    </w:p>
    <w:p w:rsidR="007E7951" w:rsidRPr="007E7951" w:rsidRDefault="007E7951" w:rsidP="007E7951">
      <w:pPr>
        <w:shd w:val="clear" w:color="auto" w:fill="FFFFFF"/>
        <w:spacing w:after="0" w:line="240" w:lineRule="auto"/>
        <w:textAlignment w:val="baseline"/>
        <w:outlineLvl w:val="1"/>
        <w:rPr>
          <w:rFonts w:ascii="inherit" w:eastAsia="Times New Roman" w:hAnsi="inherit" w:cs="Times New Roman"/>
          <w:color w:val="000000" w:themeColor="text1"/>
          <w:sz w:val="40"/>
          <w:szCs w:val="40"/>
          <w:lang w:eastAsia="lt-LT"/>
        </w:rPr>
      </w:pPr>
    </w:p>
    <w:p w:rsidR="007E7951" w:rsidRPr="007E7951" w:rsidRDefault="000D59A3" w:rsidP="007E7951">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Pr>
          <w:rFonts w:ascii="inherit" w:eastAsia="Times New Roman" w:hAnsi="inherit" w:cs="Times New Roman"/>
          <w:color w:val="000000" w:themeColor="text1"/>
          <w:lang w:eastAsia="lt-LT"/>
        </w:rPr>
        <w:t>2017 m. k</w:t>
      </w:r>
      <w:bookmarkStart w:id="0" w:name="_GoBack"/>
      <w:bookmarkEnd w:id="0"/>
      <w:r w:rsidR="007E7951" w:rsidRPr="007E7951">
        <w:rPr>
          <w:rFonts w:ascii="inherit" w:eastAsia="Times New Roman" w:hAnsi="inherit" w:cs="Times New Roman"/>
          <w:color w:val="000000" w:themeColor="text1"/>
          <w:lang w:eastAsia="lt-LT"/>
        </w:rPr>
        <w:t>ovo 21 d., Kaune, Lietuvos kaimo tinklo laikinosios darbo grupės posėdyje dalyvavo Programos „</w:t>
      </w:r>
      <w:proofErr w:type="spellStart"/>
      <w:r w:rsidR="007E7951" w:rsidRPr="007E7951">
        <w:rPr>
          <w:rFonts w:ascii="inherit" w:eastAsia="Times New Roman" w:hAnsi="inherit" w:cs="Times New Roman"/>
          <w:color w:val="000000" w:themeColor="text1"/>
          <w:lang w:eastAsia="lt-LT"/>
        </w:rPr>
        <w:t>Leader</w:t>
      </w:r>
      <w:proofErr w:type="spellEnd"/>
      <w:r w:rsidR="007E7951" w:rsidRPr="007E7951">
        <w:rPr>
          <w:rFonts w:ascii="inherit" w:eastAsia="Times New Roman" w:hAnsi="inherit" w:cs="Times New Roman"/>
          <w:color w:val="000000" w:themeColor="text1"/>
          <w:lang w:eastAsia="lt-LT"/>
        </w:rPr>
        <w:t xml:space="preserve">“ ir žemdirbių mokymo metodikos centro, penkių vietos veiklos grupių, kaimo kultūros namų atstovai. Posėdyje dalyvavo ir VVG „Pajūrio kraštas“ pirmininkė, VPS administravimo vadovė Raimonda </w:t>
      </w:r>
      <w:proofErr w:type="spellStart"/>
      <w:r w:rsidR="007E7951" w:rsidRPr="007E7951">
        <w:rPr>
          <w:rFonts w:ascii="inherit" w:eastAsia="Times New Roman" w:hAnsi="inherit" w:cs="Times New Roman"/>
          <w:color w:val="000000" w:themeColor="text1"/>
          <w:lang w:eastAsia="lt-LT"/>
        </w:rPr>
        <w:t>Damulienė</w:t>
      </w:r>
      <w:proofErr w:type="spellEnd"/>
      <w:r w:rsidR="007E7951" w:rsidRPr="007E7951">
        <w:rPr>
          <w:rFonts w:ascii="inherit" w:eastAsia="Times New Roman" w:hAnsi="inherit" w:cs="Times New Roman"/>
          <w:color w:val="000000" w:themeColor="text1"/>
          <w:lang w:eastAsia="lt-LT"/>
        </w:rPr>
        <w:t xml:space="preserve"> bei VPS viešųjų ryšių specialistė Vida Urbonienė. Buvo tariamasi dėl  priemonių įgyvendinimo, siejant jas su kultūra, jaunimo </w:t>
      </w:r>
      <w:proofErr w:type="spellStart"/>
      <w:r w:rsidR="007E7951" w:rsidRPr="007E7951">
        <w:rPr>
          <w:rFonts w:ascii="inherit" w:eastAsia="Times New Roman" w:hAnsi="inherit" w:cs="Times New Roman"/>
          <w:color w:val="000000" w:themeColor="text1"/>
          <w:lang w:eastAsia="lt-LT"/>
        </w:rPr>
        <w:t>įtrauktimi</w:t>
      </w:r>
      <w:proofErr w:type="spellEnd"/>
      <w:r w:rsidR="007E7951" w:rsidRPr="007E7951">
        <w:rPr>
          <w:rFonts w:ascii="inherit" w:eastAsia="Times New Roman" w:hAnsi="inherit" w:cs="Times New Roman"/>
          <w:color w:val="000000" w:themeColor="text1"/>
          <w:lang w:eastAsia="lt-LT"/>
        </w:rPr>
        <w:t>, vyresnio amžiaus asmenų ir senolių užimtumo bei integravimu į socialinę kaimo aplinką.       </w:t>
      </w:r>
    </w:p>
    <w:p w:rsidR="007E7951" w:rsidRPr="007E7951" w:rsidRDefault="007E7951" w:rsidP="007E7951">
      <w:pPr>
        <w:shd w:val="clear" w:color="auto" w:fill="FFFFFF"/>
        <w:spacing w:after="0" w:line="240" w:lineRule="auto"/>
        <w:jc w:val="both"/>
        <w:textAlignment w:val="baseline"/>
        <w:rPr>
          <w:rFonts w:ascii="inherit" w:eastAsia="Times New Roman" w:hAnsi="inherit" w:cs="Times New Roman"/>
          <w:color w:val="000000" w:themeColor="text1"/>
          <w:lang w:eastAsia="lt-LT"/>
        </w:rPr>
      </w:pPr>
      <w:r w:rsidRPr="007E7951">
        <w:rPr>
          <w:rFonts w:ascii="inherit" w:eastAsia="Times New Roman" w:hAnsi="inherit" w:cs="Times New Roman"/>
          <w:color w:val="000000" w:themeColor="text1"/>
          <w:lang w:eastAsia="lt-LT"/>
        </w:rPr>
        <w:t>Lietuvos mastu kaimo kultūra yra labai svarbus regionų kultūrinės atminties, jų savitumo ir patrauklumo šaltinis bei būtina sąlyga kultūriniam turizmui plėtoti kompleksiškai derinant regionų kultūros paveldo puoselėjimą su regionų kultūros savitumą atspindinčiomis kultūros iniciatyvomis. Problema yra aktuali visiems regionams, ypatingai tiek, kurių menkai išvystytas kultūrinis turizmas, amatai, užmirštos tradicijos. Darbo grupės iniciatoriai įžvelgė glaudų ryšį tarp kaimo kultūros išsaugojimo ir puoselėjimo bei Lietuvos kaimo plėtros 2014–2020 m. programos (KPP) įgyvendinimo kokybės gerinimo.  KPP yra numatytos tik kelios priemonės, prisidėsiančios prie kaimo kultūros, t. y. „Pagrindinės paslaugos ir kaimų atnaujinimas kaimo vietovėse“ bei „LEADER“.</w:t>
      </w:r>
    </w:p>
    <w:p w:rsidR="007E7951" w:rsidRPr="007E7951" w:rsidRDefault="007E7951" w:rsidP="007E7951">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7E7951">
        <w:rPr>
          <w:rFonts w:ascii="inherit" w:eastAsia="Times New Roman" w:hAnsi="inherit" w:cs="Times New Roman"/>
          <w:color w:val="000000" w:themeColor="text1"/>
          <w:lang w:eastAsia="lt-LT"/>
        </w:rPr>
        <w:t>Apie galimybes spręsti kaimo kultūros problemas per 2014-2020 m. finansavimo laikotarpio vietos plėtros strategijas kalbėjo vietos veiklos grupių atstovai iš Alytaus, Pagėgių, Ignalinos, Vilkaviškio,  Klaipėdos rajonų. Projektams, susijusiems su kultūros puoselėjimu, remti iš posėdyje dalyvavusių VVG, daugiau lėšų nusimatė tik Ignalinos vietos veiklos grupė, skyrusi tam visą strategijos priemonę. Kitų VVG atstovai, tarp jų ir VVG „Pajūrio kraštas“, neturi atskiros priemonės kultūrai remti. Mūsų vietos plėtros strategijos priemonėje „Parama investicijoms į kaimo socialinę infrastruktūrą ir kraštovaizdžio gerinimą“ numatyta remiama veikla „Kultūros paveldo objektų išsaugojimas, įskaitant kultūrinio kraštovaizdžio objektus“.</w:t>
      </w:r>
    </w:p>
    <w:p w:rsidR="007E7951" w:rsidRPr="007E7951" w:rsidRDefault="007E7951" w:rsidP="007E7951">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7E7951">
        <w:rPr>
          <w:rFonts w:ascii="inherit" w:eastAsia="Times New Roman" w:hAnsi="inherit" w:cs="Times New Roman"/>
          <w:color w:val="000000" w:themeColor="text1"/>
          <w:lang w:eastAsia="lt-LT"/>
        </w:rPr>
        <w:t xml:space="preserve">Žemės ūkio ministerijos Alternatyvios veiklos skyriaus vyr. specialistas Simonas </w:t>
      </w:r>
      <w:proofErr w:type="spellStart"/>
      <w:r w:rsidRPr="007E7951">
        <w:rPr>
          <w:rFonts w:ascii="inherit" w:eastAsia="Times New Roman" w:hAnsi="inherit" w:cs="Times New Roman"/>
          <w:color w:val="000000" w:themeColor="text1"/>
          <w:lang w:eastAsia="lt-LT"/>
        </w:rPr>
        <w:t>Pusvaškis</w:t>
      </w:r>
      <w:proofErr w:type="spellEnd"/>
      <w:r w:rsidRPr="007E7951">
        <w:rPr>
          <w:rFonts w:ascii="inherit" w:eastAsia="Times New Roman" w:hAnsi="inherit" w:cs="Times New Roman"/>
          <w:color w:val="000000" w:themeColor="text1"/>
          <w:lang w:eastAsia="lt-LT"/>
        </w:rPr>
        <w:t xml:space="preserve"> renginio dalyvius supažindino su Tinklo struktūra, tikslais, o Programos „</w:t>
      </w:r>
      <w:proofErr w:type="spellStart"/>
      <w:r w:rsidRPr="007E7951">
        <w:rPr>
          <w:rFonts w:ascii="inherit" w:eastAsia="Times New Roman" w:hAnsi="inherit" w:cs="Times New Roman"/>
          <w:color w:val="000000" w:themeColor="text1"/>
          <w:lang w:eastAsia="lt-LT"/>
        </w:rPr>
        <w:t>Leader</w:t>
      </w:r>
      <w:proofErr w:type="spellEnd"/>
      <w:r w:rsidRPr="007E7951">
        <w:rPr>
          <w:rFonts w:ascii="inherit" w:eastAsia="Times New Roman" w:hAnsi="inherit" w:cs="Times New Roman"/>
          <w:color w:val="000000" w:themeColor="text1"/>
          <w:lang w:eastAsia="lt-LT"/>
        </w:rPr>
        <w:t>“ ir žemdirbių mokymo metodikos centro specialistas Gytis Viršilas pristatė 2017 metų nacionalinės paramos kaimo bendruomenių veiklai teikimo taisykles. Pagal šią programą  2016 metais iš 76 gautų paraiškų buvo finansuota 68.</w:t>
      </w:r>
    </w:p>
    <w:p w:rsidR="007E7951" w:rsidRPr="007E7951" w:rsidRDefault="007E7951" w:rsidP="007E7951">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7E7951">
        <w:rPr>
          <w:rFonts w:ascii="inherit" w:eastAsia="Times New Roman" w:hAnsi="inherit" w:cs="Times New Roman"/>
          <w:color w:val="000000" w:themeColor="text1"/>
          <w:lang w:eastAsia="lt-LT"/>
        </w:rPr>
        <w:t>Lietuvos kaimo tinklo laikinosios darbo grupės posėdžio dalyviai savo pasiūlymus dėl priemonių kaimo kultūrai puoselėti pateikė Lietuvos kaimo tinklo sekretoriatui.</w:t>
      </w:r>
    </w:p>
    <w:p w:rsidR="007E7951" w:rsidRPr="007E7951" w:rsidRDefault="007E7951" w:rsidP="007E7951">
      <w:pPr>
        <w:shd w:val="clear" w:color="auto" w:fill="FFFFFF"/>
        <w:spacing w:after="0" w:line="240" w:lineRule="auto"/>
        <w:jc w:val="center"/>
        <w:textAlignment w:val="baseline"/>
        <w:rPr>
          <w:rFonts w:ascii="inherit" w:eastAsia="Times New Roman" w:hAnsi="inherit" w:cs="Times New Roman"/>
          <w:color w:val="444444"/>
          <w:lang w:eastAsia="lt-LT"/>
        </w:rPr>
      </w:pPr>
    </w:p>
    <w:p w:rsidR="00243857" w:rsidRDefault="00243857"/>
    <w:sectPr w:rsidR="0024385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51"/>
    <w:rsid w:val="000D59A3"/>
    <w:rsid w:val="00243857"/>
    <w:rsid w:val="007E79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E79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7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E79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7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86212">
      <w:bodyDiv w:val="1"/>
      <w:marLeft w:val="0"/>
      <w:marRight w:val="0"/>
      <w:marTop w:val="0"/>
      <w:marBottom w:val="0"/>
      <w:divBdr>
        <w:top w:val="none" w:sz="0" w:space="0" w:color="auto"/>
        <w:left w:val="none" w:sz="0" w:space="0" w:color="auto"/>
        <w:bottom w:val="none" w:sz="0" w:space="0" w:color="auto"/>
        <w:right w:val="none" w:sz="0" w:space="0" w:color="auto"/>
      </w:divBdr>
      <w:divsChild>
        <w:div w:id="110974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1766</Words>
  <Characters>1008</Characters>
  <Application>Microsoft Office Word</Application>
  <DocSecurity>0</DocSecurity>
  <Lines>8</Lines>
  <Paragraphs>5</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APTARTOS GALIMYBĖS SPRĘSTI KAIMO KULTŪROS PROBLEMAS</vt:lpstr>
      <vt: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2017-11-17T11:11:00Z</dcterms:created>
  <dcterms:modified xsi:type="dcterms:W3CDTF">2017-11-17T12:28:00Z</dcterms:modified>
</cp:coreProperties>
</file>