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60D3" w14:textId="77777777" w:rsidR="00E472FE" w:rsidRPr="00E472FE" w:rsidRDefault="00D715BB" w:rsidP="00E472FE">
      <w:pPr>
        <w:shd w:val="clear" w:color="auto" w:fill="FFFFFF"/>
        <w:spacing w:after="225" w:line="360" w:lineRule="auto"/>
        <w:outlineLvl w:val="0"/>
        <w:rPr>
          <w:rFonts w:ascii="Times" w:eastAsia="Times New Roman" w:hAnsi="Times" w:cs="Arial"/>
          <w:b/>
          <w:bCs/>
          <w:color w:val="548DD4" w:themeColor="text2" w:themeTint="99"/>
          <w:kern w:val="36"/>
          <w:sz w:val="28"/>
          <w:szCs w:val="28"/>
          <w:lang w:val="cs-CZ"/>
        </w:rPr>
      </w:pPr>
      <w:bookmarkStart w:id="0" w:name="_GoBack"/>
      <w:r w:rsidRPr="00E472FE">
        <w:rPr>
          <w:rFonts w:ascii="Times" w:eastAsia="Times New Roman" w:hAnsi="Times" w:cs="Arial"/>
          <w:b/>
          <w:bCs/>
          <w:color w:val="548DD4" w:themeColor="text2" w:themeTint="99"/>
          <w:kern w:val="36"/>
          <w:sz w:val="28"/>
          <w:szCs w:val="28"/>
          <w:lang w:val="cs-CZ"/>
        </w:rPr>
        <w:t>VVG „PAJ</w:t>
      </w:r>
      <w:r w:rsidRPr="00E472FE">
        <w:rPr>
          <w:rFonts w:ascii="Times" w:eastAsia="Times New Roman" w:hAnsi="Times" w:cs="Arial" w:hint="eastAsia"/>
          <w:b/>
          <w:bCs/>
          <w:color w:val="548DD4" w:themeColor="text2" w:themeTint="99"/>
          <w:kern w:val="36"/>
          <w:sz w:val="28"/>
          <w:szCs w:val="28"/>
          <w:lang w:val="cs-CZ"/>
        </w:rPr>
        <w:t>Ū</w:t>
      </w:r>
      <w:r w:rsidRPr="00E472FE">
        <w:rPr>
          <w:rFonts w:ascii="Times" w:eastAsia="Times New Roman" w:hAnsi="Times" w:cs="Arial"/>
          <w:b/>
          <w:bCs/>
          <w:color w:val="548DD4" w:themeColor="text2" w:themeTint="99"/>
          <w:kern w:val="36"/>
          <w:sz w:val="28"/>
          <w:szCs w:val="28"/>
          <w:lang w:val="cs-CZ"/>
        </w:rPr>
        <w:t>RIO KRAŠTAS” VPS ADMINISTRACIJA DALYVAVO KLAIP</w:t>
      </w:r>
      <w:r w:rsidRPr="00E472FE">
        <w:rPr>
          <w:rFonts w:ascii="Times" w:eastAsia="Times New Roman" w:hAnsi="Times" w:cs="Arial" w:hint="eastAsia"/>
          <w:b/>
          <w:bCs/>
          <w:color w:val="548DD4" w:themeColor="text2" w:themeTint="99"/>
          <w:kern w:val="36"/>
          <w:sz w:val="28"/>
          <w:szCs w:val="28"/>
          <w:lang w:val="cs-CZ"/>
        </w:rPr>
        <w:t>Ė</w:t>
      </w:r>
      <w:r w:rsidRPr="00E472FE">
        <w:rPr>
          <w:rFonts w:ascii="Times" w:eastAsia="Times New Roman" w:hAnsi="Times" w:cs="Arial"/>
          <w:b/>
          <w:bCs/>
          <w:color w:val="548DD4" w:themeColor="text2" w:themeTint="99"/>
          <w:kern w:val="36"/>
          <w:sz w:val="28"/>
          <w:szCs w:val="28"/>
          <w:lang w:val="cs-CZ"/>
        </w:rPr>
        <w:t>DOS REGIONO TURIZMO IR ŽEM</w:t>
      </w:r>
      <w:r w:rsidRPr="00E472FE">
        <w:rPr>
          <w:rFonts w:ascii="Times" w:eastAsia="Times New Roman" w:hAnsi="Times" w:cs="Arial" w:hint="eastAsia"/>
          <w:b/>
          <w:bCs/>
          <w:color w:val="548DD4" w:themeColor="text2" w:themeTint="99"/>
          <w:kern w:val="36"/>
          <w:sz w:val="28"/>
          <w:szCs w:val="28"/>
          <w:lang w:val="cs-CZ"/>
        </w:rPr>
        <w:t>Ė</w:t>
      </w:r>
      <w:r w:rsidRPr="00E472FE">
        <w:rPr>
          <w:rFonts w:ascii="Times" w:eastAsia="Times New Roman" w:hAnsi="Times" w:cs="Arial"/>
          <w:b/>
          <w:bCs/>
          <w:color w:val="548DD4" w:themeColor="text2" w:themeTint="99"/>
          <w:kern w:val="36"/>
          <w:sz w:val="28"/>
          <w:szCs w:val="28"/>
          <w:lang w:val="cs-CZ"/>
        </w:rPr>
        <w:t xml:space="preserve">S </w:t>
      </w:r>
      <w:r w:rsidRPr="00E472FE">
        <w:rPr>
          <w:rFonts w:ascii="Times" w:eastAsia="Times New Roman" w:hAnsi="Times" w:cs="Arial" w:hint="eastAsia"/>
          <w:b/>
          <w:bCs/>
          <w:color w:val="548DD4" w:themeColor="text2" w:themeTint="99"/>
          <w:kern w:val="36"/>
          <w:sz w:val="28"/>
          <w:szCs w:val="28"/>
          <w:lang w:val="cs-CZ"/>
        </w:rPr>
        <w:t>Ū</w:t>
      </w:r>
      <w:r w:rsidRPr="00E472FE">
        <w:rPr>
          <w:rFonts w:ascii="Times" w:eastAsia="Times New Roman" w:hAnsi="Times" w:cs="Arial"/>
          <w:b/>
          <w:bCs/>
          <w:color w:val="548DD4" w:themeColor="text2" w:themeTint="99"/>
          <w:kern w:val="36"/>
          <w:sz w:val="28"/>
          <w:szCs w:val="28"/>
          <w:lang w:val="cs-CZ"/>
        </w:rPr>
        <w:t>KIO SEKTORI</w:t>
      </w:r>
      <w:r w:rsidRPr="00E472FE">
        <w:rPr>
          <w:rFonts w:ascii="Times" w:eastAsia="Times New Roman" w:hAnsi="Times" w:cs="Arial" w:hint="eastAsia"/>
          <w:b/>
          <w:bCs/>
          <w:color w:val="548DD4" w:themeColor="text2" w:themeTint="99"/>
          <w:kern w:val="36"/>
          <w:sz w:val="28"/>
          <w:szCs w:val="28"/>
          <w:lang w:val="cs-CZ"/>
        </w:rPr>
        <w:t>Ų</w:t>
      </w:r>
      <w:r w:rsidRPr="00E472FE">
        <w:rPr>
          <w:rFonts w:ascii="Times" w:eastAsia="Times New Roman" w:hAnsi="Times" w:cs="Arial"/>
          <w:b/>
          <w:bCs/>
          <w:color w:val="548DD4" w:themeColor="text2" w:themeTint="99"/>
          <w:kern w:val="36"/>
          <w:sz w:val="28"/>
          <w:szCs w:val="28"/>
          <w:lang w:val="cs-CZ"/>
        </w:rPr>
        <w:t xml:space="preserve"> PL</w:t>
      </w:r>
      <w:r w:rsidRPr="00E472FE">
        <w:rPr>
          <w:rFonts w:ascii="Times" w:eastAsia="Times New Roman" w:hAnsi="Times" w:cs="Arial" w:hint="eastAsia"/>
          <w:b/>
          <w:bCs/>
          <w:color w:val="548DD4" w:themeColor="text2" w:themeTint="99"/>
          <w:kern w:val="36"/>
          <w:sz w:val="28"/>
          <w:szCs w:val="28"/>
          <w:lang w:val="cs-CZ"/>
        </w:rPr>
        <w:t>Ė</w:t>
      </w:r>
      <w:r w:rsidRPr="00E472FE">
        <w:rPr>
          <w:rFonts w:ascii="Times" w:eastAsia="Times New Roman" w:hAnsi="Times" w:cs="Arial"/>
          <w:b/>
          <w:bCs/>
          <w:color w:val="548DD4" w:themeColor="text2" w:themeTint="99"/>
          <w:kern w:val="36"/>
          <w:sz w:val="28"/>
          <w:szCs w:val="28"/>
          <w:lang w:val="cs-CZ"/>
        </w:rPr>
        <w:t>TROS STUDIJOS RENGIMO SUSITIKIME – STRATEGIN</w:t>
      </w:r>
      <w:r w:rsidRPr="00E472FE">
        <w:rPr>
          <w:rFonts w:ascii="Times" w:eastAsia="Times New Roman" w:hAnsi="Times" w:cs="Arial" w:hint="eastAsia"/>
          <w:b/>
          <w:bCs/>
          <w:color w:val="548DD4" w:themeColor="text2" w:themeTint="99"/>
          <w:kern w:val="36"/>
          <w:sz w:val="28"/>
          <w:szCs w:val="28"/>
          <w:lang w:val="cs-CZ"/>
        </w:rPr>
        <w:t>Ė</w:t>
      </w:r>
      <w:r w:rsidRPr="00E472FE">
        <w:rPr>
          <w:rFonts w:ascii="Times" w:eastAsia="Times New Roman" w:hAnsi="Times" w:cs="Arial"/>
          <w:b/>
          <w:bCs/>
          <w:color w:val="548DD4" w:themeColor="text2" w:themeTint="99"/>
          <w:kern w:val="36"/>
          <w:sz w:val="28"/>
          <w:szCs w:val="28"/>
          <w:lang w:val="cs-CZ"/>
        </w:rPr>
        <w:t>JE SESIJOJE</w:t>
      </w:r>
    </w:p>
    <w:bookmarkEnd w:id="0"/>
    <w:p w14:paraId="5D56574B" w14:textId="77777777" w:rsidR="00441291" w:rsidRPr="00E472FE" w:rsidRDefault="00441291" w:rsidP="00E472FE">
      <w:pPr>
        <w:spacing w:line="360" w:lineRule="auto"/>
        <w:rPr>
          <w:rFonts w:ascii="Times" w:hAnsi="Times"/>
        </w:rPr>
      </w:pPr>
    </w:p>
    <w:p w14:paraId="545FAD83" w14:textId="77777777" w:rsidR="00E472FE" w:rsidRPr="00E472FE" w:rsidRDefault="00E472FE" w:rsidP="00E472FE">
      <w:pPr>
        <w:pStyle w:val="NormalWeb"/>
        <w:shd w:val="clear" w:color="auto" w:fill="FFFFFF"/>
        <w:spacing w:before="0" w:beforeAutospacing="0" w:after="150" w:afterAutospacing="0" w:line="360" w:lineRule="auto"/>
        <w:rPr>
          <w:rFonts w:cs="Tahoma"/>
          <w:color w:val="363636"/>
          <w:sz w:val="24"/>
          <w:szCs w:val="24"/>
        </w:rPr>
      </w:pPr>
      <w:r w:rsidRPr="00E472FE">
        <w:rPr>
          <w:rFonts w:cs="Tahoma"/>
          <w:color w:val="363636"/>
          <w:sz w:val="24"/>
          <w:szCs w:val="24"/>
        </w:rPr>
        <w:t>Lapkričio 23 d. Klaipėdos regiono savivaldybės ir asociacija „Klaipėdos regionas” pradėjo rengti Klaipėdos regiono turizmo ir žemės ūkio sektorių plėtros studiją, todėl sesijos tikslas</w:t>
      </w:r>
    </w:p>
    <w:p w14:paraId="75906F8D" w14:textId="77777777" w:rsidR="00E472FE" w:rsidRPr="00E472FE" w:rsidRDefault="00E472FE" w:rsidP="00E472FE">
      <w:pPr>
        <w:pStyle w:val="NormalWeb"/>
        <w:shd w:val="clear" w:color="auto" w:fill="FFFFFF"/>
        <w:spacing w:before="0" w:beforeAutospacing="0" w:after="150" w:afterAutospacing="0" w:line="360" w:lineRule="auto"/>
        <w:rPr>
          <w:rFonts w:cs="Tahoma"/>
          <w:color w:val="363636"/>
          <w:sz w:val="24"/>
          <w:szCs w:val="24"/>
        </w:rPr>
      </w:pPr>
      <w:r w:rsidRPr="00E472FE">
        <w:rPr>
          <w:rFonts w:cs="Tahoma"/>
          <w:color w:val="363636"/>
          <w:sz w:val="24"/>
          <w:szCs w:val="24"/>
        </w:rPr>
        <w:t>buvo esamos turizmo ir žemės ūkio sektorių situacijos analizė bei dirbant grupėse pristatytos suformuotos perspektyvinių turizmo ir žemės ūkio sektorių specializacijos kryptys (suformuotos remiantis atlikta analize ir ankstesnių susitikimų metu surinkta informacija), potencialios sektorių plėtros vizijos, prioritetai bei vystymosi scenarijų alternatyvos.</w:t>
      </w:r>
    </w:p>
    <w:p w14:paraId="411462D1" w14:textId="77777777" w:rsidR="00E472FE" w:rsidRPr="00E472FE" w:rsidRDefault="00E472FE" w:rsidP="00E472FE">
      <w:pPr>
        <w:pStyle w:val="NormalWeb"/>
        <w:shd w:val="clear" w:color="auto" w:fill="FFFFFF"/>
        <w:spacing w:before="0" w:beforeAutospacing="0" w:after="150" w:afterAutospacing="0" w:line="360" w:lineRule="auto"/>
        <w:rPr>
          <w:rFonts w:cs="Tahoma"/>
          <w:color w:val="363636"/>
          <w:sz w:val="24"/>
          <w:szCs w:val="24"/>
        </w:rPr>
      </w:pPr>
      <w:r w:rsidRPr="00E472FE">
        <w:rPr>
          <w:rFonts w:cs="Tahoma"/>
          <w:color w:val="363636"/>
          <w:sz w:val="24"/>
          <w:szCs w:val="24"/>
        </w:rPr>
        <w:t>Susitikimų metu konstruktyvių diskusijų ir darbo grupių pagalba, buvo siekiama išgirsti visų poziciją ir nuomonę apie galimą sektorių plėtrą, diskutuoti ir identifikuoti potencialias sektorių specializacijos kryptis.</w:t>
      </w:r>
    </w:p>
    <w:p w14:paraId="461FC9A9" w14:textId="77777777" w:rsidR="00E472FE" w:rsidRPr="00E472FE" w:rsidRDefault="00E472FE" w:rsidP="00E472FE">
      <w:pPr>
        <w:pStyle w:val="NormalWeb"/>
        <w:shd w:val="clear" w:color="auto" w:fill="FFFFFF"/>
        <w:spacing w:before="0" w:beforeAutospacing="0" w:after="150" w:afterAutospacing="0" w:line="360" w:lineRule="auto"/>
        <w:rPr>
          <w:rFonts w:cs="Tahoma"/>
          <w:color w:val="363636"/>
          <w:sz w:val="24"/>
          <w:szCs w:val="24"/>
        </w:rPr>
      </w:pPr>
      <w:r w:rsidRPr="00E472FE">
        <w:rPr>
          <w:rFonts w:cs="Tahoma"/>
          <w:color w:val="363636"/>
          <w:sz w:val="24"/>
          <w:szCs w:val="24"/>
        </w:rPr>
        <w:t>Pirmoji susitikimo dalis buvo skirta jau  parengtos studijos dalies – esamos turizmo ir žemės ūkio sektorių situacijos analizės – pristatymui.</w:t>
      </w:r>
    </w:p>
    <w:p w14:paraId="4C883B26" w14:textId="77777777" w:rsidR="00E472FE" w:rsidRPr="00E472FE" w:rsidRDefault="00E472FE" w:rsidP="00E472FE">
      <w:pPr>
        <w:pStyle w:val="NormalWeb"/>
        <w:shd w:val="clear" w:color="auto" w:fill="FFFFFF"/>
        <w:spacing w:before="0" w:beforeAutospacing="0" w:after="150" w:afterAutospacing="0" w:line="360" w:lineRule="auto"/>
        <w:rPr>
          <w:rFonts w:cs="Tahoma"/>
          <w:color w:val="363636"/>
          <w:sz w:val="24"/>
          <w:szCs w:val="24"/>
        </w:rPr>
      </w:pPr>
      <w:r w:rsidRPr="00E472FE">
        <w:rPr>
          <w:rFonts w:cs="Tahoma"/>
          <w:color w:val="363636"/>
          <w:sz w:val="24"/>
          <w:szCs w:val="24"/>
        </w:rPr>
        <w:t>Antroji dalis buvo skirta darbui grupėse. Vyko atvira diskusija.</w:t>
      </w:r>
    </w:p>
    <w:p w14:paraId="21520A15" w14:textId="77777777" w:rsidR="00E472FE" w:rsidRPr="00E472FE" w:rsidRDefault="00E472FE" w:rsidP="00E472FE">
      <w:pPr>
        <w:pStyle w:val="NormalWeb"/>
        <w:shd w:val="clear" w:color="auto" w:fill="FFFFFF"/>
        <w:spacing w:before="0" w:beforeAutospacing="0" w:after="150" w:afterAutospacing="0" w:line="360" w:lineRule="auto"/>
        <w:rPr>
          <w:rFonts w:cs="Tahoma"/>
          <w:color w:val="363636"/>
          <w:sz w:val="24"/>
          <w:szCs w:val="24"/>
        </w:rPr>
      </w:pPr>
      <w:r w:rsidRPr="00E472FE">
        <w:rPr>
          <w:rFonts w:cs="Tahoma"/>
          <w:color w:val="363636"/>
          <w:sz w:val="24"/>
          <w:szCs w:val="24"/>
        </w:rPr>
        <w:t>Džiaugiamės galėję savo sukauptomis žiniomis ir kompetencijomis prisidėti prie nacionalinės strategijos rengimo, kuri neabejotinai prisidės ir prie Klaipėdos regiono stiprėjimo!</w:t>
      </w:r>
    </w:p>
    <w:p w14:paraId="635982F8" w14:textId="77777777" w:rsidR="00E472FE" w:rsidRDefault="00E472FE"/>
    <w:sectPr w:rsidR="00E472FE" w:rsidSect="004412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FE"/>
    <w:rsid w:val="00441291"/>
    <w:rsid w:val="00D715BB"/>
    <w:rsid w:val="00E472F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F92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E472FE"/>
    <w:pPr>
      <w:spacing w:before="100" w:beforeAutospacing="1" w:after="100" w:afterAutospacing="1"/>
      <w:outlineLvl w:val="0"/>
    </w:pPr>
    <w:rPr>
      <w:rFonts w:ascii="Times" w:hAnsi="Times"/>
      <w:b/>
      <w:bCs/>
      <w:kern w:val="36"/>
      <w:sz w:val="48"/>
      <w:szCs w:val="48"/>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2FE"/>
    <w:rPr>
      <w:rFonts w:ascii="Times" w:hAnsi="Times"/>
      <w:b/>
      <w:bCs/>
      <w:kern w:val="36"/>
      <w:sz w:val="48"/>
      <w:szCs w:val="48"/>
    </w:rPr>
  </w:style>
  <w:style w:type="paragraph" w:styleId="NormalWeb">
    <w:name w:val="Normal (Web)"/>
    <w:basedOn w:val="Normal"/>
    <w:uiPriority w:val="99"/>
    <w:semiHidden/>
    <w:unhideWhenUsed/>
    <w:rsid w:val="00E472FE"/>
    <w:pPr>
      <w:spacing w:before="100" w:beforeAutospacing="1" w:after="100" w:afterAutospacing="1"/>
    </w:pPr>
    <w:rPr>
      <w:rFonts w:ascii="Times" w:hAnsi="Times" w:cs="Times New Roman"/>
      <w:sz w:val="20"/>
      <w:szCs w:val="20"/>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E472FE"/>
    <w:pPr>
      <w:spacing w:before="100" w:beforeAutospacing="1" w:after="100" w:afterAutospacing="1"/>
      <w:outlineLvl w:val="0"/>
    </w:pPr>
    <w:rPr>
      <w:rFonts w:ascii="Times" w:hAnsi="Times"/>
      <w:b/>
      <w:bCs/>
      <w:kern w:val="36"/>
      <w:sz w:val="48"/>
      <w:szCs w:val="48"/>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2FE"/>
    <w:rPr>
      <w:rFonts w:ascii="Times" w:hAnsi="Times"/>
      <w:b/>
      <w:bCs/>
      <w:kern w:val="36"/>
      <w:sz w:val="48"/>
      <w:szCs w:val="48"/>
    </w:rPr>
  </w:style>
  <w:style w:type="paragraph" w:styleId="NormalWeb">
    <w:name w:val="Normal (Web)"/>
    <w:basedOn w:val="Normal"/>
    <w:uiPriority w:val="99"/>
    <w:semiHidden/>
    <w:unhideWhenUsed/>
    <w:rsid w:val="00E472FE"/>
    <w:pPr>
      <w:spacing w:before="100" w:beforeAutospacing="1" w:after="100" w:afterAutospacing="1"/>
    </w:pPr>
    <w:rPr>
      <w:rFonts w:ascii="Times" w:hAnsi="Times"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4849">
      <w:bodyDiv w:val="1"/>
      <w:marLeft w:val="0"/>
      <w:marRight w:val="0"/>
      <w:marTop w:val="0"/>
      <w:marBottom w:val="0"/>
      <w:divBdr>
        <w:top w:val="none" w:sz="0" w:space="0" w:color="auto"/>
        <w:left w:val="none" w:sz="0" w:space="0" w:color="auto"/>
        <w:bottom w:val="none" w:sz="0" w:space="0" w:color="auto"/>
        <w:right w:val="none" w:sz="0" w:space="0" w:color="auto"/>
      </w:divBdr>
    </w:div>
    <w:div w:id="1844319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Macintosh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2</cp:revision>
  <dcterms:created xsi:type="dcterms:W3CDTF">2018-12-18T08:34:00Z</dcterms:created>
  <dcterms:modified xsi:type="dcterms:W3CDTF">2019-01-11T13:25:00Z</dcterms:modified>
</cp:coreProperties>
</file>