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63" w:rsidRPr="007B38FB" w:rsidRDefault="00043963" w:rsidP="00043963">
      <w:pPr>
        <w:tabs>
          <w:tab w:val="center" w:pos="3969"/>
          <w:tab w:val="right" w:pos="9638"/>
        </w:tabs>
        <w:jc w:val="center"/>
        <w:rPr>
          <w:rFonts w:ascii="Times New Roman" w:hAnsi="Times New Roman"/>
          <w:b/>
          <w:sz w:val="28"/>
          <w:szCs w:val="28"/>
        </w:rPr>
      </w:pPr>
      <w:r>
        <w:rPr>
          <w:rFonts w:ascii="Arial" w:hAnsi="Arial" w:cs="Arial"/>
          <w:noProof/>
          <w:sz w:val="18"/>
          <w:szCs w:val="18"/>
          <w:lang w:eastAsia="lt-LT"/>
        </w:rPr>
        <w:drawing>
          <wp:inline distT="0" distB="0" distL="0" distR="0" wp14:anchorId="5E134CF2" wp14:editId="257BD76E">
            <wp:extent cx="1838325" cy="685800"/>
            <wp:effectExtent l="0" t="0" r="9525" b="0"/>
            <wp:docPr id="1" name="Paveikslėlis 1" descr="http://www.zum.lt/img/banners/page_banner_paramaN_jpg_02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um.lt/img/banners/page_banner_paramaN_jpg_025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inline>
        </w:drawing>
      </w:r>
      <w:r>
        <w:rPr>
          <w:noProof/>
          <w:lang w:eastAsia="lt-LT"/>
        </w:rPr>
        <w:drawing>
          <wp:inline distT="0" distB="0" distL="0" distR="0" wp14:anchorId="1B044D70" wp14:editId="0F1B7731">
            <wp:extent cx="676275" cy="676275"/>
            <wp:effectExtent l="0" t="0" r="9525" b="9525"/>
            <wp:docPr id="2" name="Paveikslėlis 2" descr="http://leaderprograma.lt/client/img/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aderprograma.lt/client/img/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ascii="Arial" w:hAnsi="Arial" w:cs="Arial"/>
          <w:noProof/>
          <w:sz w:val="20"/>
          <w:szCs w:val="20"/>
          <w:lang w:eastAsia="lt-LT"/>
        </w:rPr>
        <w:drawing>
          <wp:inline distT="0" distB="0" distL="0" distR="0" wp14:anchorId="2BB83A70" wp14:editId="55A6B7E6">
            <wp:extent cx="495300" cy="714375"/>
            <wp:effectExtent l="0" t="0" r="0" b="9525"/>
            <wp:docPr id="3" name="Paveikslėlis 3" descr="Aprašas: Aprašas: http://www.beledo.lt/works/wp-content/uploads/2009/09/Lietuvos-L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prašas: Aprašas: http://www.beledo.lt/works/wp-content/uploads/2009/09/Lietuvos-LEADE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r>
        <w:rPr>
          <w:rFonts w:ascii="Times New Roman" w:hAnsi="Times New Roman"/>
          <w:b/>
          <w:noProof/>
          <w:sz w:val="28"/>
          <w:szCs w:val="28"/>
          <w:lang w:eastAsia="lt-LT"/>
        </w:rPr>
        <w:drawing>
          <wp:inline distT="0" distB="0" distL="0" distR="0" wp14:anchorId="77E9CAE4" wp14:editId="5F1992F3">
            <wp:extent cx="742950" cy="666750"/>
            <wp:effectExtent l="0" t="0" r="0" b="0"/>
            <wp:docPr id="4" name="Paveikslėlis 4" descr="D:\pajurio_krastas\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D:\pajurio_krastas\logo_p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p w:rsidR="00043963" w:rsidRPr="002024CC" w:rsidRDefault="00043963" w:rsidP="00043963">
      <w:pPr>
        <w:shd w:val="clear" w:color="auto" w:fill="FFFFFF"/>
        <w:spacing w:after="240" w:line="240" w:lineRule="auto"/>
        <w:jc w:val="center"/>
        <w:textAlignment w:val="baseline"/>
        <w:rPr>
          <w:rFonts w:ascii="Fertigo" w:eastAsia="Times New Roman" w:hAnsi="Fertigo" w:cs="Times New Roman"/>
          <w:lang w:eastAsia="lt-LT"/>
        </w:rPr>
      </w:pPr>
      <w:r w:rsidRPr="002024CC">
        <w:rPr>
          <w:rFonts w:ascii="Fertigo" w:eastAsia="Times New Roman" w:hAnsi="Fertigo" w:cs="Times New Roman"/>
          <w:b/>
          <w:bCs/>
          <w:lang w:eastAsia="lt-LT"/>
        </w:rPr>
        <w:t>PRIEMONĖ „KAIMO EKONOMIKOS ĮVAIRINIMAS“</w:t>
      </w:r>
    </w:p>
    <w:p w:rsidR="00043963" w:rsidRPr="002024CC" w:rsidRDefault="00043963" w:rsidP="00043963">
      <w:pPr>
        <w:shd w:val="clear" w:color="auto" w:fill="FFFFFF"/>
        <w:spacing w:after="240" w:line="240" w:lineRule="auto"/>
        <w:jc w:val="center"/>
        <w:textAlignment w:val="baseline"/>
        <w:rPr>
          <w:rFonts w:ascii="Fertigo" w:eastAsia="Times New Roman" w:hAnsi="Fertigo" w:cs="Times New Roman"/>
          <w:lang w:eastAsia="lt-LT"/>
        </w:rPr>
      </w:pPr>
      <w:r w:rsidRPr="002024CC">
        <w:rPr>
          <w:rFonts w:ascii="Fertigo" w:eastAsia="Times New Roman" w:hAnsi="Fertigo" w:cs="Times New Roman"/>
          <w:b/>
          <w:bCs/>
          <w:lang w:eastAsia="lt-LT"/>
        </w:rPr>
        <w:t>UAB „Sulčių namai“. Projektas Nr. LEADER-11-PAJŪRIS-01-029 „UAB „Sulčių namai“ nealkoholinių gėrimų gamybos ir pakavimo paslauga“</w:t>
      </w:r>
    </w:p>
    <w:p w:rsidR="00043963" w:rsidRDefault="00043963" w:rsidP="00043963">
      <w:pPr>
        <w:shd w:val="clear" w:color="auto" w:fill="FFFFFF"/>
        <w:spacing w:after="240" w:line="240" w:lineRule="auto"/>
        <w:jc w:val="both"/>
        <w:textAlignment w:val="baseline"/>
        <w:rPr>
          <w:rFonts w:ascii="Fertigo" w:eastAsia="Times New Roman" w:hAnsi="Fertigo" w:cs="Times New Roman"/>
          <w:lang w:eastAsia="lt-LT"/>
        </w:rPr>
      </w:pPr>
      <w:r w:rsidRPr="002024CC">
        <w:rPr>
          <w:rFonts w:ascii="Fertigo" w:eastAsia="Times New Roman" w:hAnsi="Fertigo" w:cs="Times New Roman"/>
          <w:b/>
          <w:bCs/>
          <w:lang w:eastAsia="lt-LT"/>
        </w:rPr>
        <w:t>Paramos suma – 140 860,94 Lt (be PVM)</w:t>
      </w:r>
    </w:p>
    <w:p w:rsidR="00043963" w:rsidRPr="00043963" w:rsidRDefault="00043963" w:rsidP="00043963">
      <w:pPr>
        <w:spacing w:after="0" w:line="240" w:lineRule="auto"/>
        <w:jc w:val="both"/>
        <w:rPr>
          <w:rFonts w:ascii="Times New Roman" w:eastAsia="Times New Roman" w:hAnsi="Times New Roman" w:cs="Times New Roman"/>
          <w:sz w:val="24"/>
          <w:szCs w:val="24"/>
        </w:rPr>
      </w:pPr>
      <w:r w:rsidRPr="00043963">
        <w:rPr>
          <w:rFonts w:ascii="Times New Roman" w:eastAsia="Times New Roman" w:hAnsi="Times New Roman" w:cs="Times New Roman"/>
          <w:b/>
          <w:sz w:val="24"/>
          <w:szCs w:val="24"/>
        </w:rPr>
        <w:t>Bendrasis tikslas</w:t>
      </w:r>
      <w:r w:rsidRPr="00043963">
        <w:rPr>
          <w:rFonts w:ascii="Times New Roman" w:eastAsia="Times New Roman" w:hAnsi="Times New Roman" w:cs="Times New Roman"/>
          <w:sz w:val="24"/>
          <w:szCs w:val="24"/>
        </w:rPr>
        <w:t xml:space="preserve"> – remti labai mažų įmonių ir kitų smulkiojo verslo iniciatyvų kūrimąsi ir plėtrą kaime, skatinant ne žemės ūkio srities veiklą, sukuriančią naujų darbo vietų bei papildomų pajamų šaltinių, ir tokiu būdu gerinti gyvenimo kokybę kaime.</w:t>
      </w:r>
    </w:p>
    <w:p w:rsidR="00043963" w:rsidRDefault="00043963" w:rsidP="00043963">
      <w:pPr>
        <w:spacing w:after="0" w:line="240" w:lineRule="auto"/>
        <w:jc w:val="both"/>
        <w:rPr>
          <w:rFonts w:ascii="Times New Roman" w:eastAsia="Times New Roman" w:hAnsi="Times New Roman" w:cs="Times New Roman"/>
          <w:b/>
          <w:sz w:val="24"/>
          <w:szCs w:val="24"/>
        </w:rPr>
      </w:pPr>
    </w:p>
    <w:p w:rsidR="00043963" w:rsidRPr="00043963" w:rsidRDefault="00043963" w:rsidP="00043963">
      <w:pPr>
        <w:spacing w:after="0" w:line="240" w:lineRule="auto"/>
        <w:jc w:val="both"/>
        <w:rPr>
          <w:rFonts w:ascii="Times New Roman" w:eastAsia="Times New Roman" w:hAnsi="Times New Roman" w:cs="Times New Roman"/>
          <w:b/>
          <w:sz w:val="24"/>
          <w:szCs w:val="24"/>
        </w:rPr>
      </w:pPr>
      <w:r w:rsidRPr="00043963">
        <w:rPr>
          <w:rFonts w:ascii="Times New Roman" w:eastAsia="Times New Roman" w:hAnsi="Times New Roman" w:cs="Times New Roman"/>
          <w:b/>
          <w:sz w:val="24"/>
          <w:szCs w:val="24"/>
        </w:rPr>
        <w:t>Specialieji tikslai:</w:t>
      </w:r>
    </w:p>
    <w:p w:rsidR="00043963" w:rsidRPr="00043963" w:rsidRDefault="00043963" w:rsidP="00043963">
      <w:pPr>
        <w:numPr>
          <w:ilvl w:val="0"/>
          <w:numId w:val="1"/>
        </w:numPr>
        <w:spacing w:after="0" w:line="240" w:lineRule="auto"/>
        <w:contextualSpacing/>
        <w:jc w:val="both"/>
        <w:rPr>
          <w:rFonts w:ascii="Times New Roman" w:eastAsia="Times New Roman" w:hAnsi="Times New Roman" w:cs="Times New Roman"/>
          <w:sz w:val="24"/>
          <w:szCs w:val="24"/>
        </w:rPr>
      </w:pPr>
      <w:r w:rsidRPr="00043963">
        <w:rPr>
          <w:rFonts w:ascii="Times New Roman" w:eastAsia="Times New Roman" w:hAnsi="Times New Roman" w:cs="Times New Roman"/>
          <w:sz w:val="24"/>
          <w:szCs w:val="24"/>
        </w:rPr>
        <w:t>Sukurti naujas ir išlaikyti esamas darbo vietas kaimo gyventojams;</w:t>
      </w:r>
    </w:p>
    <w:p w:rsidR="00043963" w:rsidRPr="00043963" w:rsidRDefault="00043963" w:rsidP="00043963">
      <w:pPr>
        <w:numPr>
          <w:ilvl w:val="0"/>
          <w:numId w:val="1"/>
        </w:numPr>
        <w:spacing w:after="0" w:line="240" w:lineRule="auto"/>
        <w:contextualSpacing/>
        <w:jc w:val="both"/>
        <w:rPr>
          <w:rFonts w:ascii="Times New Roman" w:eastAsia="Times New Roman" w:hAnsi="Times New Roman" w:cs="Times New Roman"/>
          <w:sz w:val="24"/>
          <w:szCs w:val="24"/>
        </w:rPr>
      </w:pPr>
      <w:r w:rsidRPr="00043963">
        <w:rPr>
          <w:rFonts w:ascii="Times New Roman" w:eastAsia="Times New Roman" w:hAnsi="Times New Roman" w:cs="Times New Roman"/>
          <w:sz w:val="24"/>
          <w:szCs w:val="24"/>
        </w:rPr>
        <w:t>Didinti ne žemės ūkio paskirties veiklos įvairovę ir apimtis kaime.</w:t>
      </w:r>
    </w:p>
    <w:p w:rsidR="00043963" w:rsidRDefault="00043963" w:rsidP="00F33A3A">
      <w:pPr>
        <w:shd w:val="clear" w:color="auto" w:fill="FFFFFF"/>
        <w:spacing w:after="240" w:line="240" w:lineRule="auto"/>
        <w:textAlignment w:val="baseline"/>
        <w:rPr>
          <w:rFonts w:ascii="Fertigo" w:eastAsia="Times New Roman" w:hAnsi="Fertigo" w:cs="Times New Roman"/>
          <w:lang w:eastAsia="lt-LT"/>
        </w:rPr>
      </w:pPr>
    </w:p>
    <w:p w:rsidR="00F33A3A" w:rsidRDefault="00043963" w:rsidP="00F33A3A">
      <w:pPr>
        <w:shd w:val="clear" w:color="auto" w:fill="FFFFFF"/>
        <w:spacing w:after="240" w:line="240" w:lineRule="auto"/>
        <w:textAlignment w:val="baseline"/>
        <w:rPr>
          <w:rFonts w:ascii="Fertigo" w:eastAsia="Times New Roman" w:hAnsi="Fertigo" w:cs="Times New Roman"/>
          <w:lang w:eastAsia="lt-LT"/>
        </w:rPr>
      </w:pPr>
      <w:r w:rsidRPr="002024CC">
        <w:rPr>
          <w:rFonts w:ascii="Fertigo" w:eastAsia="Times New Roman" w:hAnsi="Fertigo" w:cs="Times New Roman"/>
          <w:lang w:eastAsia="lt-LT"/>
        </w:rPr>
        <w:t xml:space="preserve">UAB „Sulčių namai“ </w:t>
      </w:r>
      <w:r w:rsidR="00F33A3A">
        <w:rPr>
          <w:rFonts w:ascii="Fertigo" w:eastAsia="Times New Roman" w:hAnsi="Fertigo" w:cs="Times New Roman"/>
          <w:lang w:eastAsia="lt-LT"/>
        </w:rPr>
        <w:t xml:space="preserve">įrengė </w:t>
      </w:r>
      <w:r w:rsidRPr="002024CC">
        <w:rPr>
          <w:rFonts w:ascii="Fertigo" w:eastAsia="Times New Roman" w:hAnsi="Fertigo" w:cs="Times New Roman"/>
          <w:lang w:eastAsia="lt-LT"/>
        </w:rPr>
        <w:t xml:space="preserve"> nealkoholinių gėrimų gamybos liniją: gaiviųjų vaisių gėrimų išpilstomų į 5 l tarą gamyb</w:t>
      </w:r>
      <w:r w:rsidR="00A46BDE">
        <w:rPr>
          <w:rFonts w:ascii="Fertigo" w:eastAsia="Times New Roman" w:hAnsi="Fertigo" w:cs="Times New Roman"/>
          <w:lang w:eastAsia="lt-LT"/>
        </w:rPr>
        <w:t>ą</w:t>
      </w:r>
      <w:bookmarkStart w:id="0" w:name="_GoBack"/>
      <w:bookmarkEnd w:id="0"/>
      <w:r w:rsidRPr="002024CC">
        <w:rPr>
          <w:rFonts w:ascii="Fertigo" w:eastAsia="Times New Roman" w:hAnsi="Fertigo" w:cs="Times New Roman"/>
          <w:lang w:eastAsia="lt-LT"/>
        </w:rPr>
        <w:t>. Sukurta paslauga naudinga Klaipėdos rajono gyventojams, ypač Dituvos kaime ir jo apylinkėse gyvenantiems žmonėms, kurie neturi kur panaudoti perteklinės produkcijos. UAB „Sulčių namai“ vaisius reikaling</w:t>
      </w:r>
      <w:r w:rsidR="00F33A3A">
        <w:rPr>
          <w:rFonts w:ascii="Fertigo" w:eastAsia="Times New Roman" w:hAnsi="Fertigo" w:cs="Times New Roman"/>
          <w:lang w:eastAsia="lt-LT"/>
        </w:rPr>
        <w:t>us gaiviųjų gėrimų gamybai perka</w:t>
      </w:r>
      <w:r w:rsidRPr="002024CC">
        <w:rPr>
          <w:rFonts w:ascii="Fertigo" w:eastAsia="Times New Roman" w:hAnsi="Fertigo" w:cs="Times New Roman"/>
          <w:lang w:eastAsia="lt-LT"/>
        </w:rPr>
        <w:t xml:space="preserve"> iš aplink gyvenančių žmonių bei dirbančių ūkininkų.</w:t>
      </w:r>
      <w:r w:rsidRPr="002024CC">
        <w:rPr>
          <w:rFonts w:ascii="Fertigo" w:eastAsia="Times New Roman" w:hAnsi="Fertigo" w:cs="Times New Roman"/>
          <w:lang w:eastAsia="lt-LT"/>
        </w:rPr>
        <w:br/>
        <w:t xml:space="preserve">Projektas yra unikalus tuo, jog gaminami sveiki, ekologiški gaivieji vaisių gėrimai, kurių gamybos procese </w:t>
      </w:r>
      <w:r w:rsidR="00F33A3A">
        <w:rPr>
          <w:rFonts w:ascii="Fertigo" w:eastAsia="Times New Roman" w:hAnsi="Fertigo" w:cs="Times New Roman"/>
          <w:lang w:eastAsia="lt-LT"/>
        </w:rPr>
        <w:t>ne</w:t>
      </w:r>
      <w:r w:rsidRPr="002024CC">
        <w:rPr>
          <w:rFonts w:ascii="Fertigo" w:eastAsia="Times New Roman" w:hAnsi="Fertigo" w:cs="Times New Roman"/>
          <w:lang w:eastAsia="lt-LT"/>
        </w:rPr>
        <w:t xml:space="preserve">naudojami jokie sintetiniai priedai, o švieži vaisiai. Jie spaudžiami, maišomi su kitais priedais ir taip gaminami gaivieji gėrimai, kurie </w:t>
      </w:r>
      <w:r w:rsidR="00F33A3A">
        <w:rPr>
          <w:rFonts w:ascii="Fertigo" w:eastAsia="Times New Roman" w:hAnsi="Fertigo" w:cs="Times New Roman"/>
          <w:lang w:eastAsia="lt-LT"/>
        </w:rPr>
        <w:t>išpilstomi į 5 l. tarą.</w:t>
      </w:r>
    </w:p>
    <w:p w:rsidR="00A46BDE" w:rsidRDefault="00F33A3A" w:rsidP="00043963">
      <w:pPr>
        <w:rPr>
          <w:noProof/>
          <w:lang w:eastAsia="lt-LT"/>
        </w:rPr>
      </w:pPr>
      <w:r>
        <w:rPr>
          <w:noProof/>
          <w:lang w:eastAsia="lt-LT"/>
        </w:rPr>
        <w:drawing>
          <wp:inline distT="0" distB="0" distL="0" distR="0">
            <wp:extent cx="1929468" cy="2901738"/>
            <wp:effectExtent l="0" t="0" r="0" b="0"/>
            <wp:docPr id="5" name="Paveikslėlis 5" descr="C:\Users\HP\Pictures\nuotraukos\Karolis nuotraukos\dituva\DSC_1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nuotraukos\Karolis nuotraukos\dituva\DSC_17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013" cy="2905565"/>
                    </a:xfrm>
                    <a:prstGeom prst="rect">
                      <a:avLst/>
                    </a:prstGeom>
                    <a:noFill/>
                    <a:ln>
                      <a:noFill/>
                    </a:ln>
                  </pic:spPr>
                </pic:pic>
              </a:graphicData>
            </a:graphic>
          </wp:inline>
        </w:drawing>
      </w:r>
      <w:r w:rsidR="00A46BDE">
        <w:t xml:space="preserve">                  </w:t>
      </w:r>
      <w:r w:rsidR="00A46BDE">
        <w:rPr>
          <w:noProof/>
          <w:lang w:eastAsia="lt-LT"/>
        </w:rPr>
        <w:drawing>
          <wp:inline distT="0" distB="0" distL="0" distR="0" wp14:anchorId="6F3A3350" wp14:editId="26CF78BA">
            <wp:extent cx="3466580" cy="2305050"/>
            <wp:effectExtent l="0" t="0" r="635" b="0"/>
            <wp:docPr id="6" name="Paveikslėlis 6" descr="C:\Users\HP\Pictures\nuotraukos\Karolis nuotraukos\dituva\DSC_1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nuotraukos\Karolis nuotraukos\dituva\DSC_15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6580" cy="2305050"/>
                    </a:xfrm>
                    <a:prstGeom prst="rect">
                      <a:avLst/>
                    </a:prstGeom>
                    <a:noFill/>
                    <a:ln>
                      <a:noFill/>
                    </a:ln>
                  </pic:spPr>
                </pic:pic>
              </a:graphicData>
            </a:graphic>
          </wp:inline>
        </w:drawing>
      </w:r>
    </w:p>
    <w:p w:rsidR="00243857" w:rsidRDefault="00243857" w:rsidP="00043963"/>
    <w:sectPr w:rsidR="002438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Fertigo">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63C0"/>
    <w:multiLevelType w:val="hybridMultilevel"/>
    <w:tmpl w:val="12C2EF96"/>
    <w:lvl w:ilvl="0" w:tplc="8676FAA8">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63"/>
    <w:rsid w:val="00043963"/>
    <w:rsid w:val="00243857"/>
    <w:rsid w:val="00A46BDE"/>
    <w:rsid w:val="00F33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39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4396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39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4396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aderprograma.lt/"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841</Words>
  <Characters>480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2016-12-01T14:00:00Z</dcterms:created>
  <dcterms:modified xsi:type="dcterms:W3CDTF">2016-12-01T14:52:00Z</dcterms:modified>
</cp:coreProperties>
</file>