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4E4" w:rsidRPr="004414E4" w:rsidRDefault="004414E4" w:rsidP="004414E4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6DE51B6F" wp14:editId="095A5CB3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Arial" w:hAnsi="Arial" w:cs="Arial"/>
          <w:noProof/>
          <w:sz w:val="18"/>
          <w:szCs w:val="18"/>
        </w:rPr>
        <w:t xml:space="preserve">    </w:t>
      </w:r>
      <w:r>
        <w:rPr>
          <w:noProof/>
          <w:lang w:eastAsia="lt-LT"/>
        </w:rPr>
        <w:drawing>
          <wp:inline distT="0" distB="0" distL="0" distR="0" wp14:anchorId="6AA2FDBD" wp14:editId="09ED3D24">
            <wp:extent cx="676275" cy="676275"/>
            <wp:effectExtent l="0" t="0" r="9525" b="9525"/>
            <wp:docPr id="4" name="Paveikslėlis 4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t xml:space="preserve">    </w:t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6D4F3CC2" wp14:editId="13DABE8A">
            <wp:extent cx="495300" cy="714375"/>
            <wp:effectExtent l="0" t="0" r="0" b="9525"/>
            <wp:docPr id="5" name="Paveikslėlis 5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6CE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49CC6283" wp14:editId="40EC2623">
            <wp:extent cx="742950" cy="666750"/>
            <wp:effectExtent l="0" t="0" r="0" b="0"/>
            <wp:docPr id="6" name="Paveikslėlis 6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14" w:rsidRPr="002024CC" w:rsidRDefault="00C95714" w:rsidP="004414E4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ATNAUJINIMAS IR PLĖTRA“</w:t>
      </w:r>
    </w:p>
    <w:p w:rsidR="00C95714" w:rsidRPr="002024CC" w:rsidRDefault="00C95714" w:rsidP="004414E4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Visuomeninė organizacija Endriejavo bendruomenė. Projektas Nr. LEADER-11-PAJŪRIS-01-012 „Endriejavo parko pritaikymas poilsiui ir pramogoms“</w:t>
      </w:r>
    </w:p>
    <w:p w:rsidR="00C95714" w:rsidRPr="002024CC" w:rsidRDefault="00C95714" w:rsidP="00C95714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582 260,00 Lt</w:t>
      </w:r>
    </w:p>
    <w:p w:rsidR="004414E4" w:rsidRPr="004414E4" w:rsidRDefault="004414E4" w:rsidP="004414E4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</w:pPr>
      <w:r w:rsidRPr="004414E4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Projekto tikslas: </w:t>
      </w:r>
      <w:r w:rsidRPr="004414E4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Endriejavo</w:t>
      </w:r>
      <w:r w:rsidRPr="004414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parko rekreacinės infrastruktūros, tenkinančios gyventojų poreikius, orientuotos į aktyvų ir turiningą laisvalaikį ir miestelio įvaizdžio formavimą, sukūrimas.</w:t>
      </w:r>
    </w:p>
    <w:p w:rsidR="004414E4" w:rsidRPr="004414E4" w:rsidRDefault="004414E4" w:rsidP="004414E4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</w:pPr>
      <w:r w:rsidRPr="004414E4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Projekto uždaviniai:</w:t>
      </w:r>
    </w:p>
    <w:p w:rsidR="004414E4" w:rsidRPr="004414E4" w:rsidRDefault="004414E4" w:rsidP="004414E4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4E4">
        <w:rPr>
          <w:rFonts w:ascii="Times New Roman" w:eastAsia="Calibri" w:hAnsi="Times New Roman" w:cs="Times New Roman"/>
          <w:sz w:val="24"/>
          <w:szCs w:val="24"/>
        </w:rPr>
        <w:t>1. Sutvarkyti parko teritoriją, įrengiant pagrindinius ir šalutinius takus bei parko želdynus;</w:t>
      </w:r>
    </w:p>
    <w:p w:rsidR="004414E4" w:rsidRDefault="004414E4" w:rsidP="004414E4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14E4">
        <w:rPr>
          <w:rFonts w:ascii="Times New Roman" w:eastAsia="Calibri" w:hAnsi="Times New Roman" w:cs="Times New Roman"/>
          <w:sz w:val="24"/>
          <w:szCs w:val="24"/>
        </w:rPr>
        <w:t>2. Įrengti atskiras zonas - funkcinės traukos objektus: vaikų žaidimų aikštelę, sveikatingumo zoną, renginių terasą, amfiteatrus, skulptūrų parką.</w:t>
      </w:r>
    </w:p>
    <w:p w:rsidR="004414E4" w:rsidRPr="004414E4" w:rsidRDefault="004414E4" w:rsidP="004414E4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4414E4">
        <w:rPr>
          <w:rFonts w:ascii="Times New Roman" w:eastAsia="Calibri" w:hAnsi="Times New Roman" w:cs="Times New Roman"/>
          <w:b/>
          <w:sz w:val="24"/>
          <w:szCs w:val="24"/>
        </w:rPr>
        <w:t>asiekti rezultatai:</w:t>
      </w:r>
    </w:p>
    <w:p w:rsidR="004414E4" w:rsidRPr="004414E4" w:rsidRDefault="004414E4" w:rsidP="004414E4">
      <w:pPr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4E4">
        <w:rPr>
          <w:rFonts w:ascii="Times New Roman" w:eastAsia="Calibri" w:hAnsi="Times New Roman" w:cs="Times New Roman"/>
          <w:sz w:val="24"/>
          <w:szCs w:val="24"/>
        </w:rPr>
        <w:t>Įrengta parko infrastruktūra - 1 vnt.;</w:t>
      </w:r>
    </w:p>
    <w:p w:rsidR="004414E4" w:rsidRPr="004414E4" w:rsidRDefault="004414E4" w:rsidP="004414E4">
      <w:pPr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4E4">
        <w:rPr>
          <w:rFonts w:ascii="Times New Roman" w:eastAsia="Calibri" w:hAnsi="Times New Roman" w:cs="Times New Roman"/>
          <w:sz w:val="24"/>
          <w:szCs w:val="24"/>
        </w:rPr>
        <w:t>Sutvarkyti parko želdynai - 1 vnt.;</w:t>
      </w:r>
    </w:p>
    <w:p w:rsidR="004414E4" w:rsidRDefault="004414E4" w:rsidP="004414E4">
      <w:pPr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4E4">
        <w:rPr>
          <w:rFonts w:ascii="Times New Roman" w:eastAsia="Calibri" w:hAnsi="Times New Roman" w:cs="Times New Roman"/>
          <w:sz w:val="24"/>
          <w:szCs w:val="24"/>
        </w:rPr>
        <w:t>Įrengti lauko treniruokliai - 5 vnt.;</w:t>
      </w:r>
    </w:p>
    <w:p w:rsidR="004414E4" w:rsidRPr="004414E4" w:rsidRDefault="004414E4" w:rsidP="004414E4">
      <w:pPr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4E4">
        <w:rPr>
          <w:rFonts w:ascii="Times New Roman" w:eastAsia="Calibri" w:hAnsi="Times New Roman" w:cs="Times New Roman"/>
          <w:sz w:val="24"/>
          <w:szCs w:val="24"/>
        </w:rPr>
        <w:t>Įrengta renginių terasa - 1 vnt.</w:t>
      </w:r>
    </w:p>
    <w:p w:rsidR="004414E4" w:rsidRDefault="00C95714" w:rsidP="00C95714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br/>
      </w:r>
      <w:r>
        <w:rPr>
          <w:rFonts w:ascii="Fertigo" w:eastAsia="Times New Roman" w:hAnsi="Fertigo" w:cs="Times New Roman"/>
          <w:lang w:eastAsia="lt-LT"/>
        </w:rPr>
        <w:t>Parke suformuotos šios atskiros erdvė</w:t>
      </w:r>
      <w:r w:rsidR="004414E4">
        <w:rPr>
          <w:rFonts w:ascii="Fertigo" w:eastAsia="Times New Roman" w:hAnsi="Fertigo" w:cs="Times New Roman"/>
          <w:lang w:eastAsia="lt-LT"/>
        </w:rPr>
        <w:t>s:</w:t>
      </w:r>
      <w:r w:rsidR="004414E4">
        <w:rPr>
          <w:rFonts w:ascii="Fertigo" w:eastAsia="Times New Roman" w:hAnsi="Fertigo" w:cs="Times New Roman"/>
          <w:lang w:eastAsia="lt-LT"/>
        </w:rPr>
        <w:br/>
      </w:r>
      <w:r w:rsidRPr="002024CC">
        <w:rPr>
          <w:rFonts w:ascii="Fertigo" w:eastAsia="Times New Roman" w:hAnsi="Fertigo" w:cs="Times New Roman"/>
          <w:lang w:eastAsia="lt-LT"/>
        </w:rPr>
        <w:t xml:space="preserve"> „Didysis amfiteatras“ pagrindinė parko erdvė, kurioje vyks</w:t>
      </w:r>
      <w:r>
        <w:rPr>
          <w:rFonts w:ascii="Fertigo" w:eastAsia="Times New Roman" w:hAnsi="Fertigo" w:cs="Times New Roman"/>
          <w:lang w:eastAsia="lt-LT"/>
        </w:rPr>
        <w:t>ta</w:t>
      </w:r>
      <w:r w:rsidR="004414E4">
        <w:rPr>
          <w:rFonts w:ascii="Fertigo" w:eastAsia="Times New Roman" w:hAnsi="Fertigo" w:cs="Times New Roman"/>
          <w:lang w:eastAsia="lt-LT"/>
        </w:rPr>
        <w:t xml:space="preserve"> įvairūs pasirodymai, koncertai.</w:t>
      </w:r>
    </w:p>
    <w:p w:rsidR="00C95714" w:rsidRDefault="00C95714" w:rsidP="00C95714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>„Mažoji pieva“ – viena iš pagrindinių atvirų erdvių, kurią, pagal poreikį, galima pritaikyti tiek a</w:t>
      </w:r>
      <w:r w:rsidR="004414E4">
        <w:rPr>
          <w:rFonts w:ascii="Fertigo" w:eastAsia="Times New Roman" w:hAnsi="Fertigo" w:cs="Times New Roman"/>
          <w:lang w:eastAsia="lt-LT"/>
        </w:rPr>
        <w:t>ktyviam, tiek pasyviam poilsiui.</w:t>
      </w:r>
      <w:r w:rsidR="004414E4">
        <w:rPr>
          <w:rFonts w:ascii="Fertigo" w:eastAsia="Times New Roman" w:hAnsi="Fertigo" w:cs="Times New Roman"/>
          <w:lang w:eastAsia="lt-LT"/>
        </w:rPr>
        <w:br/>
      </w:r>
      <w:r w:rsidRPr="002024CC">
        <w:rPr>
          <w:rFonts w:ascii="Fertigo" w:eastAsia="Times New Roman" w:hAnsi="Fertigo" w:cs="Times New Roman"/>
          <w:lang w:eastAsia="lt-LT"/>
        </w:rPr>
        <w:t>Vaikų žaidimo aikštelė. Jai skirta pietvakarinė parko dalis, esanti tarp pagrindini</w:t>
      </w:r>
      <w:r w:rsidR="004414E4">
        <w:rPr>
          <w:rFonts w:ascii="Fertigo" w:eastAsia="Times New Roman" w:hAnsi="Fertigo" w:cs="Times New Roman"/>
          <w:lang w:eastAsia="lt-LT"/>
        </w:rPr>
        <w:t>o parko tako ir vandens kanalo.</w:t>
      </w:r>
      <w:r w:rsidR="004414E4">
        <w:rPr>
          <w:rFonts w:ascii="Fertigo" w:eastAsia="Times New Roman" w:hAnsi="Fertigo" w:cs="Times New Roman"/>
          <w:lang w:eastAsia="lt-LT"/>
        </w:rPr>
        <w:br/>
      </w:r>
      <w:r w:rsidRPr="002024CC">
        <w:rPr>
          <w:rFonts w:ascii="Fertigo" w:eastAsia="Times New Roman" w:hAnsi="Fertigo" w:cs="Times New Roman"/>
          <w:lang w:eastAsia="lt-LT"/>
        </w:rPr>
        <w:t xml:space="preserve">Sveikatingumo zona įrengta šalia vaikų žaidimo aiktelės esančiame atvirame plote, tarp pagrindinio tako ir vandens kanalo. </w:t>
      </w:r>
      <w:r w:rsidR="004414E4">
        <w:rPr>
          <w:rFonts w:ascii="Fertigo" w:eastAsia="Times New Roman" w:hAnsi="Fertigo" w:cs="Times New Roman"/>
          <w:lang w:eastAsia="lt-LT"/>
        </w:rPr>
        <w:t>Įrengti 5 lauko treniruokliai.</w:t>
      </w:r>
    </w:p>
    <w:p w:rsidR="00C95714" w:rsidRDefault="00C95714" w:rsidP="00C95714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 xml:space="preserve"> „Skulptūrų parkas“ – šioje poilsio zonoje ketinama įrengti žymių žmonių bei miestelio istoriją menančius įvykius skulptūrų parką, organizuojant kūryb</w:t>
      </w:r>
      <w:r w:rsidR="004414E4">
        <w:rPr>
          <w:rFonts w:ascii="Fertigo" w:eastAsia="Times New Roman" w:hAnsi="Fertigo" w:cs="Times New Roman"/>
          <w:lang w:eastAsia="lt-LT"/>
        </w:rPr>
        <w:t>inius tautodailininkų plenerus.</w:t>
      </w:r>
    </w:p>
    <w:p w:rsidR="00C95714" w:rsidRDefault="00C95714" w:rsidP="00C95714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>Šiose erdvėse išplėtota infrastruktūra pritaikyta įvairaus amžiaus Endriejavo miestelio ir jo apylinkių gyventojų bei svečių aktyviam ir pasyviam poilsiui, koncertams, įvairioms šventėms ir renginiams, sodinukų – augalų turgeliams, pažintinėms veikloms</w:t>
      </w:r>
      <w:r>
        <w:rPr>
          <w:rFonts w:ascii="Fertigo" w:eastAsia="Times New Roman" w:hAnsi="Fertigo" w:cs="Times New Roman"/>
          <w:lang w:eastAsia="lt-LT"/>
        </w:rPr>
        <w:t xml:space="preserve">. </w:t>
      </w:r>
    </w:p>
    <w:p w:rsidR="004414E4" w:rsidRDefault="004414E4" w:rsidP="00C95714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>
        <w:rPr>
          <w:rFonts w:ascii="Fertigo" w:eastAsia="Times New Roman" w:hAnsi="Fertigo" w:cs="Times New Roman"/>
          <w:noProof/>
          <w:lang w:eastAsia="lt-LT"/>
        </w:rPr>
        <w:drawing>
          <wp:inline distT="0" distB="0" distL="0" distR="0">
            <wp:extent cx="2508297" cy="1676400"/>
            <wp:effectExtent l="0" t="0" r="6350" b="0"/>
            <wp:docPr id="2" name="Paveikslėlis 2" descr="J:\nuotraukos\PROJEKTAI DABAR 2012-03-07\1 Prioritetas\4 Endriejavas\Sumažintos\IMG_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uotraukos\PROJEKTAI DABAR 2012-03-07\1 Prioritetas\4 Endriejavas\Sumažintos\IMG_54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98" cy="16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4E4">
        <w:rPr>
          <w:noProof/>
          <w:lang w:eastAsia="lt-LT"/>
        </w:rPr>
        <w:t xml:space="preserve"> </w:t>
      </w:r>
      <w:r>
        <w:rPr>
          <w:noProof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6254BE06" wp14:editId="7047BE06">
            <wp:extent cx="2997200" cy="1685925"/>
            <wp:effectExtent l="0" t="0" r="0" b="0"/>
            <wp:docPr id="3" name="Paveikslėlis 3" descr="Vaizdo rezultatas pagal užklausą „endriejavo park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endriejavo parkas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4" cy="16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14" w:rsidRDefault="00C95714" w:rsidP="00C95714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</w:p>
    <w:p w:rsidR="00243857" w:rsidRDefault="00243857">
      <w:bookmarkStart w:id="0" w:name="_GoBack"/>
      <w:bookmarkEnd w:id="0"/>
    </w:p>
    <w:sectPr w:rsidR="00243857" w:rsidSect="004414E4">
      <w:pgSz w:w="11906" w:h="16838"/>
      <w:pgMar w:top="568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D0698"/>
    <w:multiLevelType w:val="hybridMultilevel"/>
    <w:tmpl w:val="4DB8225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14"/>
    <w:rsid w:val="00243857"/>
    <w:rsid w:val="003D26D1"/>
    <w:rsid w:val="004414E4"/>
    <w:rsid w:val="00C9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571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4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41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571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4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41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1162</Words>
  <Characters>663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2016-11-21T09:35:00Z</dcterms:created>
  <dcterms:modified xsi:type="dcterms:W3CDTF">2016-11-24T14:23:00Z</dcterms:modified>
</cp:coreProperties>
</file>